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D1" w:rsidRPr="00472F37" w:rsidRDefault="002369D1" w:rsidP="008E6DBC">
      <w:pPr>
        <w:pStyle w:val="HEADERTEXT"/>
        <w:jc w:val="center"/>
        <w:rPr>
          <w:b/>
          <w:bCs/>
          <w:color w:val="auto"/>
        </w:rPr>
      </w:pPr>
      <w:r w:rsidRPr="00472F37">
        <w:rPr>
          <w:b/>
          <w:bCs/>
          <w:color w:val="auto"/>
        </w:rPr>
        <w:t xml:space="preserve">ПЕРЕЧЕНЬ ДОКУМЕНТОВ </w:t>
      </w:r>
    </w:p>
    <w:p w:rsidR="002369D1" w:rsidRPr="00472F37" w:rsidRDefault="002369D1" w:rsidP="008E6DBC">
      <w:pPr>
        <w:pStyle w:val="HEADERTEXT"/>
        <w:jc w:val="center"/>
        <w:rPr>
          <w:b/>
          <w:bCs/>
          <w:color w:val="auto"/>
        </w:rPr>
      </w:pPr>
      <w:r w:rsidRPr="00472F37">
        <w:rPr>
          <w:b/>
          <w:bCs/>
          <w:color w:val="auto"/>
        </w:rPr>
        <w:t>для участия в конкурсном отборе на право получения в 202</w:t>
      </w:r>
      <w:r w:rsidR="00472F37" w:rsidRPr="00472F37">
        <w:rPr>
          <w:b/>
          <w:bCs/>
          <w:color w:val="auto"/>
        </w:rPr>
        <w:t>4</w:t>
      </w:r>
      <w:r w:rsidRPr="00472F37">
        <w:rPr>
          <w:b/>
          <w:bCs/>
          <w:color w:val="auto"/>
        </w:rPr>
        <w:t xml:space="preserve"> году субсидий юридическими лицами (за исключением государственных (муниципальных) учреждений), имеющими место нахождения в Санкт-Петербурге, на подготовку </w:t>
      </w:r>
    </w:p>
    <w:p w:rsidR="008E6DBC" w:rsidRPr="00472F37" w:rsidRDefault="002369D1" w:rsidP="008E6DBC">
      <w:pPr>
        <w:pStyle w:val="1"/>
        <w:widowControl w:val="0"/>
        <w:spacing w:before="0" w:beforeAutospacing="0" w:after="0" w:afterAutospacing="0"/>
        <w:jc w:val="center"/>
        <w:rPr>
          <w:b/>
        </w:rPr>
      </w:pPr>
      <w:r w:rsidRPr="00472F37">
        <w:rPr>
          <w:b/>
          <w:bCs/>
        </w:rPr>
        <w:t xml:space="preserve">и </w:t>
      </w:r>
      <w:r w:rsidR="008E6DBC" w:rsidRPr="00472F37">
        <w:rPr>
          <w:b/>
        </w:rPr>
        <w:t xml:space="preserve">на подготовку и проведение конгрессов, конференций, форумов </w:t>
      </w:r>
    </w:p>
    <w:p w:rsidR="002369D1" w:rsidRPr="00472F37" w:rsidRDefault="008E6DBC" w:rsidP="008E6DBC">
      <w:pPr>
        <w:pStyle w:val="1"/>
        <w:widowControl w:val="0"/>
        <w:spacing w:before="0" w:beforeAutospacing="0" w:after="0" w:afterAutospacing="0"/>
        <w:jc w:val="center"/>
        <w:rPr>
          <w:b/>
          <w:bCs/>
        </w:rPr>
      </w:pPr>
      <w:r w:rsidRPr="00472F37">
        <w:rPr>
          <w:b/>
        </w:rPr>
        <w:t xml:space="preserve">российского и мирового уровня </w:t>
      </w:r>
      <w:r w:rsidR="002369D1" w:rsidRPr="00472F37">
        <w:rPr>
          <w:b/>
          <w:bCs/>
        </w:rPr>
        <w:t>и требования к ним</w:t>
      </w:r>
    </w:p>
    <w:p w:rsidR="00584C78" w:rsidRPr="00472F37" w:rsidRDefault="00584C78" w:rsidP="008E6DBC">
      <w:pPr>
        <w:pStyle w:val="HEADERTEXT"/>
        <w:jc w:val="center"/>
        <w:rPr>
          <w:bCs/>
          <w:color w:val="auto"/>
        </w:rPr>
      </w:pPr>
    </w:p>
    <w:p w:rsidR="002369D1" w:rsidRPr="00472F37" w:rsidRDefault="002369D1" w:rsidP="008E6DBC">
      <w:pPr>
        <w:pStyle w:val="FORMATTEXT"/>
        <w:ind w:firstLine="567"/>
        <w:jc w:val="both"/>
      </w:pPr>
      <w:r w:rsidRPr="00472F37">
        <w:t>Для участия в конкурсном отборе на право получения в 202</w:t>
      </w:r>
      <w:r w:rsidR="00472F37" w:rsidRPr="00472F37">
        <w:t>4</w:t>
      </w:r>
      <w:r w:rsidRPr="00472F37">
        <w:t xml:space="preserve"> году субсидий юридическими лицами (за исключением государственных (муниципальных) учреждений), имеющими место нахождения в Санкт-Петербурге, на подготовку и </w:t>
      </w:r>
      <w:r w:rsidR="008E6DBC" w:rsidRPr="00472F37">
        <w:t>проведение конгрессов, конференций, форумов российского и мирового уровня</w:t>
      </w:r>
      <w:r w:rsidRPr="00472F37">
        <w:t xml:space="preserve"> представляются в электронном виде электронные образы (документы, преобразованные в электронную форму путем сканирования документов на бумажном носителе с сохранением их реквизитов) следующих документов:</w:t>
      </w:r>
    </w:p>
    <w:p w:rsidR="008E6DBC" w:rsidRPr="00472F37" w:rsidRDefault="008E6DBC" w:rsidP="008E6D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1. Документ, подтверждающий полномочия лица на осуществление действий от имени претендента (далее - руководитель); решение о назначении или об избрании либо приказ </w:t>
      </w:r>
      <w:r w:rsidRPr="00472F37">
        <w:rPr>
          <w:rFonts w:ascii="Times New Roman" w:hAnsi="Times New Roman" w:cs="Times New Roman"/>
          <w:sz w:val="24"/>
          <w:szCs w:val="24"/>
        </w:rPr>
        <w:br/>
        <w:t>о назначении физического лица на должность, в соответствии с которым такое физическое лицо обладает правом д</w:t>
      </w:r>
      <w:bookmarkStart w:id="0" w:name="_GoBack"/>
      <w:bookmarkEnd w:id="0"/>
      <w:r w:rsidRPr="00472F37">
        <w:rPr>
          <w:rFonts w:ascii="Times New Roman" w:hAnsi="Times New Roman" w:cs="Times New Roman"/>
          <w:sz w:val="24"/>
          <w:szCs w:val="24"/>
        </w:rPr>
        <w:t xml:space="preserve">ействовать от имени претендента без доверенности, для уполномоченного лица - доверенность на осуществление действий от имени претендента, заверенная руководителем, или иной документ, предусмотренный в </w:t>
      </w:r>
      <w:hyperlink r:id="rId7">
        <w:r w:rsidRPr="00472F37">
          <w:rPr>
            <w:rFonts w:ascii="Times New Roman" w:hAnsi="Times New Roman" w:cs="Times New Roman"/>
            <w:sz w:val="24"/>
            <w:szCs w:val="24"/>
          </w:rPr>
          <w:t>пункте 4 статьи 185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подтверждающий соответствующие полномочия.</w:t>
      </w:r>
    </w:p>
    <w:p w:rsidR="008E6DBC" w:rsidRPr="00472F37" w:rsidRDefault="008E6DBC" w:rsidP="008E6D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2. Справка об отнесении претендента к субъектам научной и(или) научно-технической деятельности и(или) социально ориентированной некоммерческой организации, осуществляющей деятельность в соответствии с </w:t>
      </w:r>
      <w:hyperlink r:id="rId8">
        <w:r w:rsidRPr="00472F37">
          <w:rPr>
            <w:rFonts w:ascii="Times New Roman" w:hAnsi="Times New Roman" w:cs="Times New Roman"/>
            <w:sz w:val="24"/>
            <w:szCs w:val="24"/>
          </w:rPr>
          <w:t>пунктом 9 статьи 3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Закона Санкт-Петербурга от 23.03.2011 № 153-41 «О поддержке социально ориентированных некоммерческих организаций в Санкт-Петербурге»,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3. Свидетельство о государственной регистрации претендента, заверенное подписью руководителя (уполномоченного лица) и оттиском печати претендента (при наличии печати)</w:t>
      </w:r>
      <w:r w:rsidR="00D606C6" w:rsidRPr="00472F37">
        <w:rPr>
          <w:rFonts w:ascii="Times New Roman" w:hAnsi="Times New Roman" w:cs="Times New Roman"/>
          <w:sz w:val="24"/>
          <w:szCs w:val="24"/>
        </w:rPr>
        <w:t>.</w:t>
      </w:r>
      <w:r w:rsidRPr="00472F37">
        <w:rPr>
          <w:rFonts w:ascii="Times New Roman" w:hAnsi="Times New Roman" w:cs="Times New Roman"/>
          <w:sz w:val="24"/>
          <w:szCs w:val="24"/>
        </w:rPr>
        <w:t xml:space="preserve"> </w:t>
      </w:r>
      <w:r w:rsidR="00D606C6" w:rsidRPr="00472F37">
        <w:rPr>
          <w:rFonts w:ascii="Times New Roman" w:hAnsi="Times New Roman" w:cs="Times New Roman"/>
          <w:sz w:val="24"/>
          <w:szCs w:val="24"/>
        </w:rPr>
        <w:t>В</w:t>
      </w:r>
      <w:r w:rsidRPr="00472F37">
        <w:rPr>
          <w:rFonts w:ascii="Times New Roman" w:hAnsi="Times New Roman" w:cs="Times New Roman"/>
          <w:sz w:val="24"/>
          <w:szCs w:val="24"/>
        </w:rPr>
        <w:t xml:space="preserve"> случае, если претендент зарегистрирован после 01.01.2017, представляется копия листа записи Единого государственного реестра юридических лиц,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4. Учредительные документы, заверенные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5. Аннотация конгресса, конференции или форума, подготовку и проведение которого осуществляет претендент (далее - мероприятие), подписанная руководителем, с указанием информации о цели мероприятия и актуальности проведения мероприятия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для научно-образовательной сферы Санкт-Петербурга, месте проведения мероприятия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в Санкт-Петербурге, статусе проводимого мероприятия (международное, с международным участием, всероссийское, региональное, городское), количественном составе и уровне профессиональной квалификации участников мероприятия, плане проведения мероприятия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(с указанием количества и названий пленарных, секционных и иных заседаний мероприятия), наличии у претендента организационных и технических ресурсов, необходимых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для подготовки и проведения мероприятия, соответствии мероприятия приоритетным направлениям научно-технологического развития Российской Федерации и приоритетным направлениям развития науки и техники в Санкт-Петербурге, опыте претендента </w:t>
      </w:r>
      <w:r w:rsidRPr="00472F37">
        <w:rPr>
          <w:rFonts w:ascii="Times New Roman" w:hAnsi="Times New Roman" w:cs="Times New Roman"/>
          <w:sz w:val="24"/>
          <w:szCs w:val="24"/>
        </w:rPr>
        <w:br/>
        <w:t>по организации и проведению аналогичных мероприятий.</w:t>
      </w:r>
    </w:p>
    <w:p w:rsidR="008E6DBC" w:rsidRPr="00472F37" w:rsidRDefault="008E6DBC" w:rsidP="008E6DBC">
      <w:pPr>
        <w:pStyle w:val="FORMATTEXT"/>
        <w:ind w:firstLine="568"/>
        <w:jc w:val="both"/>
      </w:pPr>
      <w:r w:rsidRPr="00472F37">
        <w:t xml:space="preserve">6. </w:t>
      </w:r>
      <w:hyperlink w:anchor="P462">
        <w:r w:rsidRPr="00472F37">
          <w:t>Смета</w:t>
        </w:r>
      </w:hyperlink>
      <w:r w:rsidRPr="00472F37">
        <w:t xml:space="preserve"> затрат на подготовку и проведение мероприятия за счет запрашиваемых субсидий с экономическим обоснованием и расшифровкой статей расходов, заверенная подписью руководителя (уполномоченного лица), подписью главного бухгалтера (или иного лица, на которое претендентом возложено ведение бухгалтерского учета) и оттиском печати претендента (при наличии печати), в соответствии с перечнем затрат и предельными объемами их финансового обеспечения, указанными в настоящем объявлении по форме согласно </w:t>
      </w:r>
      <w:r w:rsidRPr="00472F37">
        <w:rPr>
          <w:b/>
        </w:rPr>
        <w:t>приложению № 4</w:t>
      </w:r>
      <w:r w:rsidRPr="00472F37">
        <w:t xml:space="preserve"> к настоящему объявлению. К смете затрат рекомендуется приложить </w:t>
      </w:r>
      <w:r w:rsidRPr="00472F37">
        <w:lastRenderedPageBreak/>
        <w:t xml:space="preserve">расшифровку затрат, в соответствии с формой в </w:t>
      </w:r>
      <w:r w:rsidRPr="00472F37">
        <w:rPr>
          <w:b/>
        </w:rPr>
        <w:t xml:space="preserve">приложении № 5 </w:t>
      </w:r>
      <w:r w:rsidRPr="00472F37">
        <w:t xml:space="preserve">к настоящему извещению. </w:t>
      </w:r>
    </w:p>
    <w:p w:rsidR="008E6DBC" w:rsidRPr="00472F37" w:rsidRDefault="008E6DBC" w:rsidP="008E6DBC">
      <w:pPr>
        <w:pStyle w:val="FORMATTEXT"/>
        <w:ind w:firstLine="568"/>
        <w:jc w:val="both"/>
      </w:pPr>
      <w:r w:rsidRPr="00472F37">
        <w:t>В случае, если претендент является плательщиком налога на добавленную стоимость (НДС), в смету затрат на подготовку и выпуск издания за счет запрашиваемых субсидий включаются суммы затрат без учета НДС.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7. Справка о применяемой системе налогообложения в свободной форме, содержащая информацию о выбранном претендентом в соответствии с Налоговым </w:t>
      </w:r>
      <w:hyperlink r:id="rId9">
        <w:r w:rsidRPr="00472F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Российской Федерации режиме налогового обременения в качестве основного, заверенная подписью руководителя (уполномоченного лица), подписью главного бухгалтера (или иного лица, </w:t>
      </w:r>
      <w:r w:rsidRPr="00472F37">
        <w:rPr>
          <w:rFonts w:ascii="Times New Roman" w:hAnsi="Times New Roman" w:cs="Times New Roman"/>
          <w:sz w:val="24"/>
          <w:szCs w:val="24"/>
        </w:rPr>
        <w:br/>
        <w:t>на которое претендентом возложено ведение бухгалтерского учета)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8. Согласие претендента в случае признания его получателем субсидий на осуществление Комитетом по науке и высшей школе (далее - Комитет) проверок органами государственного финансового контроля в соответствии </w:t>
      </w:r>
      <w:r w:rsidR="00411D62" w:rsidRPr="00472F3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0">
        <w:r w:rsidR="00411D62" w:rsidRPr="00472F3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411D62" w:rsidRPr="00472F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="00411D62" w:rsidRPr="00472F3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411D62" w:rsidRPr="00472F37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Pr="00472F37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9. </w:t>
      </w:r>
      <w:hyperlink r:id="rId12">
        <w:r w:rsidRPr="00472F37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налогового органа по форме, утвержденной приказом Федеральной налоговой службы Российской Федерации от </w:t>
      </w:r>
      <w:r w:rsidR="00411D62" w:rsidRPr="00472F37">
        <w:rPr>
          <w:rFonts w:ascii="Times New Roman" w:hAnsi="Times New Roman" w:cs="Times New Roman"/>
          <w:sz w:val="24"/>
          <w:szCs w:val="24"/>
        </w:rPr>
        <w:t xml:space="preserve">30.11.2022 № ЕД-7-8/1128@ «Об утверждении формы №справки о наличии на дату формирования справки положительного, отрицательного </w:t>
      </w:r>
      <w:r w:rsidR="00411D62" w:rsidRPr="00472F37">
        <w:rPr>
          <w:rFonts w:ascii="Times New Roman" w:hAnsi="Times New Roman" w:cs="Times New Roman"/>
          <w:sz w:val="24"/>
          <w:szCs w:val="24"/>
        </w:rPr>
        <w:br/>
        <w:t xml:space="preserve">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предоставления </w:t>
      </w:r>
      <w:r w:rsidR="00411D62" w:rsidRPr="00472F37">
        <w:rPr>
          <w:rFonts w:ascii="Times New Roman" w:hAnsi="Times New Roman" w:cs="Times New Roman"/>
          <w:sz w:val="24"/>
          <w:szCs w:val="24"/>
        </w:rPr>
        <w:br/>
        <w:t>в электронной форме»</w:t>
      </w:r>
      <w:r w:rsidRPr="00472F37">
        <w:rPr>
          <w:rFonts w:ascii="Times New Roman" w:hAnsi="Times New Roman" w:cs="Times New Roman"/>
          <w:sz w:val="24"/>
          <w:szCs w:val="24"/>
        </w:rPr>
        <w:t xml:space="preserve"> на дату не ранее 30 календарных дней до даты подачи заявки, подписанная руководителем (заместителем руководителя) налогового органа и заверенная печатью, или сформированная в электронной форме и подписанная усиленной квалифицированной электронной подписью, позволяющей идентифицировать выдавший налоговый орган (владельца квалифицированного сертификата).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10. Справка об отсутствии у претендента просроченной задолженности по возврату </w:t>
      </w:r>
      <w:r w:rsidRPr="00472F37">
        <w:rPr>
          <w:rFonts w:ascii="Times New Roman" w:hAnsi="Times New Roman" w:cs="Times New Roman"/>
          <w:sz w:val="24"/>
          <w:szCs w:val="24"/>
        </w:rPr>
        <w:br/>
        <w:t>в бюджет Санкт-Петербурга субсидий, бюджетных инвестиций, а также иной просроченной (неурегулированной) задолженности по денежным обязательствам перед Санкт-Петербургом, составленная в свободной форме, на дату не ранее 30 календарных дней до даты подачи заявки,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11. Справка претендента о том, что претендент не находится в процессе реорганизации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(за исключением реорганизации в форме присоединения к претенденту другого юридического лица), ликвидации, в отношении претендента не введена процедура банкротства, деятельность претендента не приостановлена в порядке, предусмотренном законодательством Российской Федерации, на дату не ранее 30 календарных дней до даты подачи заявки, составленная </w:t>
      </w:r>
      <w:r w:rsidRPr="00472F37">
        <w:rPr>
          <w:rFonts w:ascii="Times New Roman" w:hAnsi="Times New Roman" w:cs="Times New Roman"/>
          <w:sz w:val="24"/>
          <w:szCs w:val="24"/>
        </w:rPr>
        <w:br/>
        <w:t>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12. Справка об отсутствии на дату не ранее 30 календарных дней до даты подачи заявки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претендента, составленная в свободной форме, заверенная подписью руководителя (уполномоченного лица) и оттиском печати претендента (при наличии).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13. Справка, подтверждающая, что претендент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654EFF" w:rsidRPr="00472F37">
        <w:rPr>
          <w:rFonts w:ascii="Times New Roman" w:hAnsi="Times New Roman" w:cs="Times New Roman"/>
          <w:sz w:val="24"/>
          <w:szCs w:val="24"/>
        </w:rPr>
        <w:t>о</w:t>
      </w:r>
      <w:r w:rsidRPr="00472F37">
        <w:rPr>
          <w:rFonts w:ascii="Times New Roman" w:hAnsi="Times New Roman" w:cs="Times New Roman"/>
          <w:sz w:val="24"/>
          <w:szCs w:val="24"/>
        </w:rPr>
        <w:t>м, в уставном (складочном) капитале котор</w:t>
      </w:r>
      <w:r w:rsidR="00654EFF" w:rsidRPr="00472F37">
        <w:rPr>
          <w:rFonts w:ascii="Times New Roman" w:hAnsi="Times New Roman" w:cs="Times New Roman"/>
          <w:sz w:val="24"/>
          <w:szCs w:val="24"/>
        </w:rPr>
        <w:t>ого</w:t>
      </w:r>
      <w:r w:rsidRPr="00472F37">
        <w:rPr>
          <w:rFonts w:ascii="Times New Roman" w:hAnsi="Times New Roman" w:cs="Times New Roman"/>
          <w:sz w:val="24"/>
          <w:szCs w:val="24"/>
        </w:rPr>
        <w:t xml:space="preserve"> доля прямого или косвенного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на дату не ранее 30 календарных дней до даты подачи заявки, составленная в свободной </w:t>
      </w:r>
      <w:r w:rsidRPr="00472F37">
        <w:rPr>
          <w:rFonts w:ascii="Times New Roman" w:hAnsi="Times New Roman" w:cs="Times New Roman"/>
          <w:sz w:val="24"/>
          <w:szCs w:val="24"/>
        </w:rPr>
        <w:lastRenderedPageBreak/>
        <w:t>форме, заверенная подписью руководителя (уполномоченного лица) и оттиском печати претендента (при наличии печати).</w:t>
      </w:r>
    </w:p>
    <w:p w:rsidR="00A83386" w:rsidRPr="00472F37" w:rsidRDefault="00A83386" w:rsidP="00A83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14. Справка, подтверждающая, что претендент не является иностранным агентом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</w:t>
      </w:r>
      <w:hyperlink r:id="rId13">
        <w:r w:rsidRPr="00472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влиянием», на дату не ранее 30 календарных дней до даты подачи заявки,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</w:t>
      </w:r>
      <w:r w:rsidR="00A83386" w:rsidRPr="00472F37">
        <w:rPr>
          <w:rFonts w:ascii="Times New Roman" w:hAnsi="Times New Roman" w:cs="Times New Roman"/>
          <w:sz w:val="24"/>
          <w:szCs w:val="24"/>
        </w:rPr>
        <w:t>5</w:t>
      </w:r>
      <w:r w:rsidRPr="00472F37">
        <w:rPr>
          <w:rFonts w:ascii="Times New Roman" w:hAnsi="Times New Roman" w:cs="Times New Roman"/>
          <w:sz w:val="24"/>
          <w:szCs w:val="24"/>
        </w:rPr>
        <w:t xml:space="preserve">. Справка об отсутствии на дату не ранее 30 календарных дней до даты подачи заявки средств из бюджета Санкт-Петербурга на основании иных нормативных правовых актов </w:t>
      </w:r>
      <w:r w:rsidRPr="00472F37">
        <w:rPr>
          <w:rFonts w:ascii="Times New Roman" w:hAnsi="Times New Roman" w:cs="Times New Roman"/>
          <w:sz w:val="24"/>
          <w:szCs w:val="24"/>
        </w:rPr>
        <w:br/>
        <w:t>на финансовое обеспечение и(или) возмещение затрат на подготовку и проведение мероприятия,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</w:t>
      </w:r>
      <w:r w:rsidR="00A83386" w:rsidRPr="00472F37">
        <w:rPr>
          <w:rFonts w:ascii="Times New Roman" w:hAnsi="Times New Roman" w:cs="Times New Roman"/>
          <w:sz w:val="24"/>
          <w:szCs w:val="24"/>
        </w:rPr>
        <w:t>6</w:t>
      </w:r>
      <w:r w:rsidRPr="00472F37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о </w:t>
      </w:r>
      <w:proofErr w:type="spellStart"/>
      <w:r w:rsidRPr="00472F37">
        <w:rPr>
          <w:rFonts w:ascii="Times New Roman" w:hAnsi="Times New Roman" w:cs="Times New Roman"/>
          <w:sz w:val="24"/>
          <w:szCs w:val="24"/>
        </w:rPr>
        <w:t>неприобретении</w:t>
      </w:r>
      <w:proofErr w:type="spellEnd"/>
      <w:r w:rsidRPr="00472F37">
        <w:rPr>
          <w:rFonts w:ascii="Times New Roman" w:hAnsi="Times New Roman" w:cs="Times New Roman"/>
          <w:sz w:val="24"/>
          <w:szCs w:val="24"/>
        </w:rPr>
        <w:t xml:space="preserve"> претендентом, а также иными юридическими лицами, получающими средства на основании договоров, заключенных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с получателем субсидий, за счет полученных средств субсидий иностранной валюты,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товаров, работ и услуг, приобретаемых претендентом в целях подготовки и проведения мероприятия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у поставщиков (исполнителей), являющихся нерезидентами в соответствии с Федеральным </w:t>
      </w:r>
      <w:hyperlink r:id="rId14">
        <w:r w:rsidRPr="00472F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2F37">
        <w:rPr>
          <w:rFonts w:ascii="Times New Roman" w:hAnsi="Times New Roman" w:cs="Times New Roman"/>
          <w:sz w:val="24"/>
          <w:szCs w:val="24"/>
        </w:rPr>
        <w:t xml:space="preserve"> «О валютном регулировании и валютном контроле»,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</w:t>
      </w:r>
      <w:r w:rsidR="00A83386" w:rsidRPr="00472F37">
        <w:rPr>
          <w:rFonts w:ascii="Times New Roman" w:hAnsi="Times New Roman" w:cs="Times New Roman"/>
          <w:sz w:val="24"/>
          <w:szCs w:val="24"/>
        </w:rPr>
        <w:t>7</w:t>
      </w:r>
      <w:r w:rsidRPr="00472F37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в случае признания его получателем субсидий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о достижении получателем субсидий результата предоставления субсидий </w:t>
      </w:r>
      <w:r w:rsidRPr="00472F37">
        <w:rPr>
          <w:rFonts w:ascii="Times New Roman" w:hAnsi="Times New Roman" w:cs="Times New Roman"/>
          <w:sz w:val="24"/>
          <w:szCs w:val="24"/>
        </w:rPr>
        <w:br/>
        <w:t>и его характеристики (показателя, необходимого для достижения результата предоставления субсидий),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</w:t>
      </w:r>
      <w:r w:rsidR="0061182C" w:rsidRPr="00472F37">
        <w:rPr>
          <w:rFonts w:ascii="Times New Roman" w:hAnsi="Times New Roman" w:cs="Times New Roman"/>
          <w:sz w:val="24"/>
          <w:szCs w:val="24"/>
        </w:rPr>
        <w:t>8</w:t>
      </w:r>
      <w:r w:rsidRPr="00472F37">
        <w:rPr>
          <w:rFonts w:ascii="Times New Roman" w:hAnsi="Times New Roman" w:cs="Times New Roman"/>
          <w:sz w:val="24"/>
          <w:szCs w:val="24"/>
        </w:rPr>
        <w:t xml:space="preserve">. Согласие претендента в случае признания его получателем субсидий на возврат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в бюджет Санкт-Петербурга в срок, установленный Комитетом, остатков субсидий,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не использованных в отчетном финансовом году, составленное в свободной форме, </w:t>
      </w:r>
      <w:r w:rsidRPr="00472F37">
        <w:rPr>
          <w:rFonts w:ascii="Times New Roman" w:hAnsi="Times New Roman" w:cs="Times New Roman"/>
          <w:sz w:val="24"/>
          <w:szCs w:val="24"/>
        </w:rPr>
        <w:br/>
        <w:t>заверенное подписью руководителя (уполномоченного лица) и оттиском печати претендента 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1</w:t>
      </w:r>
      <w:r w:rsidR="00EC5E2F" w:rsidRPr="00472F37">
        <w:rPr>
          <w:rFonts w:ascii="Times New Roman" w:hAnsi="Times New Roman" w:cs="Times New Roman"/>
          <w:sz w:val="24"/>
          <w:szCs w:val="24"/>
        </w:rPr>
        <w:t>9</w:t>
      </w:r>
      <w:r w:rsidRPr="00472F37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в случае признания его получателем субсидий представить согласие лиц, получающих средства на основании договоров, заключенных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с участием таких товариществ и обществ в их уставных (складочных) капиталах),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на осуществление в отношении них Комитетом проверок, а также проверок органами государственного финансового контроля в соответствии </w:t>
      </w:r>
      <w:r w:rsidR="00EC5E2F" w:rsidRPr="00472F37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5">
        <w:r w:rsidR="00EC5E2F" w:rsidRPr="00472F3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EC5E2F" w:rsidRPr="00472F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="00EC5E2F" w:rsidRPr="00472F3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EC5E2F" w:rsidRPr="00472F37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Pr="00472F37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8E6DBC" w:rsidRPr="00472F37" w:rsidRDefault="00EC5E2F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20</w:t>
      </w:r>
      <w:r w:rsidR="008E6DBC" w:rsidRPr="00472F37">
        <w:rPr>
          <w:rFonts w:ascii="Times New Roman" w:hAnsi="Times New Roman" w:cs="Times New Roman"/>
          <w:sz w:val="24"/>
          <w:szCs w:val="24"/>
        </w:rPr>
        <w:t xml:space="preserve">. Справка претендента, составленная в свободной форме, заверенная подписью руководителя (уполномоченного лица) и оттиском печати претендента (при наличии), подтверждающая, что размер средней заработной платы работников претендента </w:t>
      </w:r>
      <w:r w:rsidR="008E6DBC" w:rsidRPr="00472F37">
        <w:rPr>
          <w:rFonts w:ascii="Times New Roman" w:hAnsi="Times New Roman" w:cs="Times New Roman"/>
          <w:sz w:val="24"/>
          <w:szCs w:val="24"/>
        </w:rPr>
        <w:br/>
        <w:t xml:space="preserve">на получение субсидий (включая обособленные подразделения, находящиеся на территории Санкт-Петербурга), рассчитываемый </w:t>
      </w:r>
      <w:r w:rsidRPr="00472F37">
        <w:rPr>
          <w:rFonts w:ascii="Times New Roman" w:hAnsi="Times New Roman" w:cs="Times New Roman"/>
          <w:sz w:val="24"/>
          <w:szCs w:val="24"/>
        </w:rPr>
        <w:t xml:space="preserve">на основании данных о фонде оплаты труда </w:t>
      </w:r>
      <w:r w:rsidR="00472F37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>и среднесписочной численности работников за соответствующий период</w:t>
      </w:r>
      <w:r w:rsidR="008E6DBC" w:rsidRPr="00472F37">
        <w:rPr>
          <w:rFonts w:ascii="Times New Roman" w:hAnsi="Times New Roman" w:cs="Times New Roman"/>
          <w:sz w:val="24"/>
          <w:szCs w:val="24"/>
        </w:rPr>
        <w:t xml:space="preserve">, был в течение </w:t>
      </w:r>
      <w:r w:rsidR="00472F37" w:rsidRPr="00472F37">
        <w:rPr>
          <w:rFonts w:ascii="Times New Roman" w:hAnsi="Times New Roman" w:cs="Times New Roman"/>
          <w:sz w:val="24"/>
          <w:szCs w:val="24"/>
        </w:rPr>
        <w:br/>
      </w:r>
      <w:r w:rsidR="008E6DBC" w:rsidRPr="00472F37">
        <w:rPr>
          <w:rFonts w:ascii="Times New Roman" w:hAnsi="Times New Roman" w:cs="Times New Roman"/>
          <w:sz w:val="24"/>
          <w:szCs w:val="24"/>
        </w:rPr>
        <w:t>202</w:t>
      </w:r>
      <w:r w:rsidRPr="00472F37">
        <w:rPr>
          <w:rFonts w:ascii="Times New Roman" w:hAnsi="Times New Roman" w:cs="Times New Roman"/>
          <w:sz w:val="24"/>
          <w:szCs w:val="24"/>
        </w:rPr>
        <w:t>3</w:t>
      </w:r>
      <w:r w:rsidR="008E6DBC" w:rsidRPr="00472F37">
        <w:rPr>
          <w:rFonts w:ascii="Times New Roman" w:hAnsi="Times New Roman" w:cs="Times New Roman"/>
          <w:sz w:val="24"/>
          <w:szCs w:val="24"/>
        </w:rPr>
        <w:t xml:space="preserve"> года был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472F37" w:rsidRPr="00472F37">
        <w:rPr>
          <w:rFonts w:ascii="Times New Roman" w:hAnsi="Times New Roman" w:cs="Times New Roman"/>
          <w:sz w:val="24"/>
          <w:szCs w:val="24"/>
        </w:rPr>
        <w:br/>
      </w:r>
      <w:r w:rsidR="008E6DBC" w:rsidRPr="00472F37">
        <w:rPr>
          <w:rFonts w:ascii="Times New Roman" w:hAnsi="Times New Roman" w:cs="Times New Roman"/>
          <w:sz w:val="24"/>
          <w:szCs w:val="24"/>
        </w:rPr>
        <w:t>в Санкт-Петербурге на соответствующий период 202</w:t>
      </w:r>
      <w:r w:rsidRPr="00472F37">
        <w:rPr>
          <w:rFonts w:ascii="Times New Roman" w:hAnsi="Times New Roman" w:cs="Times New Roman"/>
          <w:sz w:val="24"/>
          <w:szCs w:val="24"/>
        </w:rPr>
        <w:t>3</w:t>
      </w:r>
      <w:r w:rsidR="008E6DBC" w:rsidRPr="00472F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C5E2F" w:rsidRPr="00472F37">
        <w:rPr>
          <w:rFonts w:ascii="Times New Roman" w:hAnsi="Times New Roman" w:cs="Times New Roman"/>
          <w:sz w:val="24"/>
          <w:szCs w:val="24"/>
        </w:rPr>
        <w:t>1</w:t>
      </w:r>
      <w:r w:rsidRPr="00472F37">
        <w:rPr>
          <w:rFonts w:ascii="Times New Roman" w:hAnsi="Times New Roman" w:cs="Times New Roman"/>
          <w:sz w:val="24"/>
          <w:szCs w:val="24"/>
        </w:rPr>
        <w:t xml:space="preserve">. Справка, составленная претендентом в свободной форме, об отсутствии на дату </w:t>
      </w:r>
      <w:r w:rsidRPr="00472F37">
        <w:rPr>
          <w:rFonts w:ascii="Times New Roman" w:hAnsi="Times New Roman" w:cs="Times New Roman"/>
          <w:sz w:val="24"/>
          <w:szCs w:val="24"/>
        </w:rPr>
        <w:br/>
        <w:t>не ранее 30 календарных дней до даты подачи заявки участника конкурсного отбора в перечне организаций и физических лиц, в отношении которых имеются сведения об их причастности к экстремистской деятельности или терроризму заверенная подписью руководителя (уполномоченного лица) и оттиском печати претендента (при наличии печати).</w:t>
      </w:r>
    </w:p>
    <w:p w:rsidR="00EC5E2F" w:rsidRPr="00472F37" w:rsidRDefault="00EC5E2F" w:rsidP="00EC5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 xml:space="preserve">22. Справка, составленная претендентом в свободной форме, об отсутствии на дату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не ранее 30 календарных дней до даты подачи заявки участника конкурсного отбора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в перечнях организаций и физических лиц, связанных с террористическими организациями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и террористами или с распространением оружия массового уничтожения, составляемых </w:t>
      </w:r>
      <w:r w:rsidRPr="00472F37">
        <w:rPr>
          <w:rFonts w:ascii="Times New Roman" w:hAnsi="Times New Roman" w:cs="Times New Roman"/>
          <w:sz w:val="24"/>
          <w:szCs w:val="24"/>
        </w:rPr>
        <w:br/>
        <w:t>в рамках реализации полномочий, предусмотренных в главе VII Устава ООН, Советом Безопасности ООН или органами, специально созданными решениями Совета Безопасности ООН.</w:t>
      </w:r>
    </w:p>
    <w:p w:rsidR="00472F37" w:rsidRPr="00472F37" w:rsidRDefault="00EC5E2F" w:rsidP="00EC5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23. Обязательство претендента в случае признания его получателем субсидий представить:</w:t>
      </w:r>
    </w:p>
    <w:p w:rsidR="00EC5E2F" w:rsidRPr="00472F37" w:rsidRDefault="006F1891" w:rsidP="00EC5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C5E2F" w:rsidRPr="00472F37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="00EC5E2F" w:rsidRPr="00472F37">
        <w:rPr>
          <w:rFonts w:ascii="Times New Roman" w:hAnsi="Times New Roman" w:cs="Times New Roman"/>
          <w:sz w:val="24"/>
          <w:szCs w:val="24"/>
        </w:rPr>
        <w:t xml:space="preserve"> налогового органа по форме, утвержденной приказом Федеральной налоговой службы Российской Федерации от 30.11.2022 № ЕД-7-8/1128@ «Об утверждении формы справки о наличии на дату формирования справки положительного, отрицательного </w:t>
      </w:r>
      <w:r w:rsidR="00EC5E2F" w:rsidRPr="00472F37">
        <w:rPr>
          <w:rFonts w:ascii="Times New Roman" w:hAnsi="Times New Roman" w:cs="Times New Roman"/>
          <w:sz w:val="24"/>
          <w:szCs w:val="24"/>
        </w:rPr>
        <w:br/>
        <w:t xml:space="preserve">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предоставления </w:t>
      </w:r>
      <w:r w:rsidR="00EC5E2F" w:rsidRPr="00472F37">
        <w:rPr>
          <w:rFonts w:ascii="Times New Roman" w:hAnsi="Times New Roman" w:cs="Times New Roman"/>
          <w:sz w:val="24"/>
          <w:szCs w:val="24"/>
        </w:rPr>
        <w:br/>
        <w:t>в электронной форме», подписанную руководителем (заместителем руководителя) налогового органа и заверенную печатью, или сформированную в электронной форме и подписанную усиленной квалифицированной электронной подписью, позволяющей идентифицировать выдавший налоговый орган (владельца квалифицированного сертификата);</w:t>
      </w:r>
    </w:p>
    <w:p w:rsidR="00EC5E2F" w:rsidRPr="00472F37" w:rsidRDefault="00EC5E2F" w:rsidP="00EC5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t>справку получателя субсидий (в свободной форме), подтверждающую отсутствие на дату принятия решения о перечислении субсидий на счета получателей субсидий (дату подписания распоряжения Комитета о предоставлении субсидий) у получателя субсидий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Санкт-Петербургом, подписанную руководителем получателя субсидий или уполномоченным лицом и заверенную печатью получателя субсидий (при наличии);</w:t>
      </w:r>
    </w:p>
    <w:p w:rsidR="00EC5E2F" w:rsidRPr="00472F37" w:rsidRDefault="00EC5E2F" w:rsidP="00EC5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  <w:r w:rsidRPr="00472F37">
        <w:rPr>
          <w:rFonts w:ascii="Times New Roman" w:hAnsi="Times New Roman" w:cs="Times New Roman"/>
          <w:sz w:val="24"/>
          <w:szCs w:val="24"/>
        </w:rPr>
        <w:t xml:space="preserve">справку получателя субсидий (в свободной форме) о том, что размер среднемесячного дохода от трудовой деятельности работников получателя субсидии (включая обособленные подразделения, находящиеся на территории Санкт-Петербурга), рассчитываемый </w:t>
      </w:r>
      <w:r w:rsidR="00A0138B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 xml:space="preserve">на основании данных о фонде оплаты труда и среднесписочной численности работников </w:t>
      </w:r>
      <w:r w:rsidR="00A0138B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 xml:space="preserve">за соответствующий период, отраженных в форме 6-НДФЛ и расчете по страховым </w:t>
      </w:r>
      <w:r w:rsidR="00A0138B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 xml:space="preserve">взносам, должен быть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A0138B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 xml:space="preserve">в Санкт-Петербурге на соответствующий период, а при условии отсутствия такого </w:t>
      </w:r>
      <w:r w:rsidR="00A0138B" w:rsidRPr="00472F37">
        <w:rPr>
          <w:rFonts w:ascii="Times New Roman" w:hAnsi="Times New Roman" w:cs="Times New Roman"/>
          <w:sz w:val="24"/>
          <w:szCs w:val="24"/>
        </w:rPr>
        <w:br/>
      </w:r>
      <w:r w:rsidRPr="00472F37">
        <w:rPr>
          <w:rFonts w:ascii="Times New Roman" w:hAnsi="Times New Roman" w:cs="Times New Roman"/>
          <w:sz w:val="24"/>
          <w:szCs w:val="24"/>
        </w:rPr>
        <w:t>соглашения - размера минимальной заработной платы в Санкт-Петербурге, установленного таким соглашением, действовавшим на 31.12.2023,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результата и его характеристик, подписанную руководителем получателя субсидий или уполномоченным лицом и заверенную печатью получателя субсидий (при наличии).</w:t>
      </w:r>
    </w:p>
    <w:p w:rsidR="008E6DBC" w:rsidRPr="00472F37" w:rsidRDefault="008E6DBC" w:rsidP="008E6DBC">
      <w:pPr>
        <w:pStyle w:val="FORMATTEXT"/>
        <w:ind w:firstLine="568"/>
        <w:jc w:val="both"/>
      </w:pPr>
      <w:r w:rsidRPr="00472F37">
        <w:t>2</w:t>
      </w:r>
      <w:r w:rsidR="00A0138B" w:rsidRPr="00472F37">
        <w:t>4</w:t>
      </w:r>
      <w:r w:rsidRPr="00472F37">
        <w:t xml:space="preserve">. Обязательство претендента в случае признания его получателем субсидий </w:t>
      </w:r>
      <w:r w:rsidRPr="00472F37">
        <w:br/>
        <w:t xml:space="preserve">по документальному подтверждению затрат на подготовку и </w:t>
      </w:r>
      <w:r w:rsidR="00C315B4" w:rsidRPr="00472F37">
        <w:t>проведение мероприятия</w:t>
      </w:r>
      <w:r w:rsidRPr="00472F37">
        <w:t xml:space="preserve"> </w:t>
      </w:r>
      <w:r w:rsidR="00C315B4" w:rsidRPr="00472F37">
        <w:br/>
      </w:r>
      <w:r w:rsidRPr="00472F37">
        <w:t>в соответствии с пунктом 3.2 Порядка предоставления в 202</w:t>
      </w:r>
      <w:r w:rsidR="00A0138B" w:rsidRPr="00472F37">
        <w:t>4</w:t>
      </w:r>
      <w:r w:rsidRPr="00472F37">
        <w:t xml:space="preserve"> году субсидий юридическим лицам (за исключением государственных (муниципальных) учреждений), имеющим место нахождения в Санкт-Петербурге, на подготовку и проведение конгрессов, конференций, форумов российского и мирового уровня, утвержденного </w:t>
      </w:r>
      <w:hyperlink r:id="rId18" w:history="1">
        <w:r w:rsidRPr="00472F37">
          <w:t>постановлением</w:t>
        </w:r>
      </w:hyperlink>
      <w:r w:rsidRPr="00472F37">
        <w:t xml:space="preserve"> Правительства Санкт-Петербурга от </w:t>
      </w:r>
      <w:r w:rsidR="00A0138B" w:rsidRPr="00472F37">
        <w:t>31.05.2024 № 402</w:t>
      </w:r>
      <w:r w:rsidRPr="00472F37">
        <w:t xml:space="preserve">, составленное в свободной форме, заверенное подписью руководителя (уполномоченного лица) и оттиском печати претендента </w:t>
      </w:r>
      <w:r w:rsidRPr="00472F37">
        <w:br/>
        <w:t>(при наличии печати).</w:t>
      </w:r>
    </w:p>
    <w:p w:rsidR="008E6DBC" w:rsidRPr="00472F37" w:rsidRDefault="008E6DBC" w:rsidP="008E6D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F3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0138B" w:rsidRPr="00472F37">
        <w:rPr>
          <w:rFonts w:ascii="Times New Roman" w:hAnsi="Times New Roman" w:cs="Times New Roman"/>
          <w:sz w:val="24"/>
          <w:szCs w:val="24"/>
        </w:rPr>
        <w:t>5</w:t>
      </w:r>
      <w:r w:rsidRPr="00472F37">
        <w:rPr>
          <w:rFonts w:ascii="Times New Roman" w:hAnsi="Times New Roman" w:cs="Times New Roman"/>
          <w:sz w:val="24"/>
          <w:szCs w:val="24"/>
        </w:rPr>
        <w:t xml:space="preserve">. Согласие претендента в случае признания его получателем субсидий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на обеспечение соблюдения ограничительных мер, направленных на обеспечение </w:t>
      </w:r>
      <w:r w:rsidRPr="00472F37">
        <w:rPr>
          <w:rFonts w:ascii="Times New Roman" w:hAnsi="Times New Roman" w:cs="Times New Roman"/>
          <w:sz w:val="24"/>
          <w:szCs w:val="24"/>
        </w:rPr>
        <w:br/>
        <w:t xml:space="preserve">санитарно-эпидемиологического благополучия населения в связи с распространением новой </w:t>
      </w:r>
      <w:proofErr w:type="spellStart"/>
      <w:r w:rsidRPr="00472F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72F37">
        <w:rPr>
          <w:rFonts w:ascii="Times New Roman" w:hAnsi="Times New Roman" w:cs="Times New Roman"/>
          <w:sz w:val="24"/>
          <w:szCs w:val="24"/>
        </w:rPr>
        <w:t xml:space="preserve"> инфекции (COVID-19), при проведении мероприятия, составленное </w:t>
      </w:r>
      <w:r w:rsidRPr="00472F37">
        <w:rPr>
          <w:rFonts w:ascii="Times New Roman" w:hAnsi="Times New Roman" w:cs="Times New Roman"/>
          <w:sz w:val="24"/>
          <w:szCs w:val="24"/>
        </w:rPr>
        <w:br/>
        <w:t>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7A1FC1" w:rsidRPr="00472F37" w:rsidRDefault="007A1FC1" w:rsidP="008E6DBC">
      <w:pPr>
        <w:pStyle w:val="FORMATTEXT"/>
        <w:ind w:firstLine="568"/>
        <w:jc w:val="both"/>
      </w:pPr>
    </w:p>
    <w:sectPr w:rsidR="007A1FC1" w:rsidRPr="00472F37" w:rsidSect="000158DD">
      <w:headerReference w:type="default" r:id="rId19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91" w:rsidRDefault="006F1891" w:rsidP="000158DD">
      <w:r>
        <w:separator/>
      </w:r>
    </w:p>
  </w:endnote>
  <w:endnote w:type="continuationSeparator" w:id="0">
    <w:p w:rsidR="006F1891" w:rsidRDefault="006F1891" w:rsidP="000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91" w:rsidRDefault="006F1891" w:rsidP="000158DD">
      <w:r>
        <w:separator/>
      </w:r>
    </w:p>
  </w:footnote>
  <w:footnote w:type="continuationSeparator" w:id="0">
    <w:p w:rsidR="006F1891" w:rsidRDefault="006F1891" w:rsidP="0001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91728"/>
      <w:docPartObj>
        <w:docPartGallery w:val="Page Numbers (Top of Page)"/>
        <w:docPartUnique/>
      </w:docPartObj>
    </w:sdtPr>
    <w:sdtEndPr/>
    <w:sdtContent>
      <w:p w:rsidR="000158DD" w:rsidRDefault="000158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37">
          <w:rPr>
            <w:noProof/>
          </w:rPr>
          <w:t>5</w:t>
        </w:r>
        <w:r>
          <w:fldChar w:fldCharType="end"/>
        </w:r>
      </w:p>
    </w:sdtContent>
  </w:sdt>
  <w:p w:rsidR="000158DD" w:rsidRDefault="000158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233A"/>
    <w:rsid w:val="0000320E"/>
    <w:rsid w:val="00010C6E"/>
    <w:rsid w:val="00012B03"/>
    <w:rsid w:val="000158DD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61EE3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07289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4E8B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369D1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693"/>
    <w:rsid w:val="003D4AD6"/>
    <w:rsid w:val="003D6DFA"/>
    <w:rsid w:val="003E2CCC"/>
    <w:rsid w:val="003F5870"/>
    <w:rsid w:val="003F5B53"/>
    <w:rsid w:val="003F5F1B"/>
    <w:rsid w:val="004008FB"/>
    <w:rsid w:val="00401059"/>
    <w:rsid w:val="00401C2E"/>
    <w:rsid w:val="00411D62"/>
    <w:rsid w:val="004170B7"/>
    <w:rsid w:val="00433CFE"/>
    <w:rsid w:val="004344D5"/>
    <w:rsid w:val="00436060"/>
    <w:rsid w:val="00441480"/>
    <w:rsid w:val="00451158"/>
    <w:rsid w:val="00452AEC"/>
    <w:rsid w:val="00454102"/>
    <w:rsid w:val="004624D6"/>
    <w:rsid w:val="00472F37"/>
    <w:rsid w:val="004815DB"/>
    <w:rsid w:val="0049786E"/>
    <w:rsid w:val="004A2AE7"/>
    <w:rsid w:val="004A60A4"/>
    <w:rsid w:val="004B6BE4"/>
    <w:rsid w:val="004C28A3"/>
    <w:rsid w:val="004C7494"/>
    <w:rsid w:val="004D02E3"/>
    <w:rsid w:val="004E65AB"/>
    <w:rsid w:val="004F05BE"/>
    <w:rsid w:val="005069C2"/>
    <w:rsid w:val="00513511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37BE"/>
    <w:rsid w:val="0060654B"/>
    <w:rsid w:val="0061182C"/>
    <w:rsid w:val="00617C6A"/>
    <w:rsid w:val="00623077"/>
    <w:rsid w:val="006264F6"/>
    <w:rsid w:val="006339CC"/>
    <w:rsid w:val="00640C40"/>
    <w:rsid w:val="00650C55"/>
    <w:rsid w:val="00654EFF"/>
    <w:rsid w:val="0066027D"/>
    <w:rsid w:val="00665DF1"/>
    <w:rsid w:val="00687C39"/>
    <w:rsid w:val="006A41C2"/>
    <w:rsid w:val="006A5031"/>
    <w:rsid w:val="006A7617"/>
    <w:rsid w:val="006C1317"/>
    <w:rsid w:val="006C50E9"/>
    <w:rsid w:val="006D245F"/>
    <w:rsid w:val="006D77A2"/>
    <w:rsid w:val="006F1891"/>
    <w:rsid w:val="006F43CF"/>
    <w:rsid w:val="007101CF"/>
    <w:rsid w:val="00710DE1"/>
    <w:rsid w:val="00714433"/>
    <w:rsid w:val="00714CE3"/>
    <w:rsid w:val="00723011"/>
    <w:rsid w:val="0072788F"/>
    <w:rsid w:val="00735570"/>
    <w:rsid w:val="007445FD"/>
    <w:rsid w:val="0074742F"/>
    <w:rsid w:val="00752DFB"/>
    <w:rsid w:val="0075614A"/>
    <w:rsid w:val="0076525B"/>
    <w:rsid w:val="00766B3E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027D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85803"/>
    <w:rsid w:val="00891ACE"/>
    <w:rsid w:val="00892F25"/>
    <w:rsid w:val="008A662F"/>
    <w:rsid w:val="008C29A4"/>
    <w:rsid w:val="008D2413"/>
    <w:rsid w:val="008E6DBC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70CB1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0138B"/>
    <w:rsid w:val="00A14E1E"/>
    <w:rsid w:val="00A1649C"/>
    <w:rsid w:val="00A17753"/>
    <w:rsid w:val="00A33917"/>
    <w:rsid w:val="00A35483"/>
    <w:rsid w:val="00A3720D"/>
    <w:rsid w:val="00A5130A"/>
    <w:rsid w:val="00A6358E"/>
    <w:rsid w:val="00A65983"/>
    <w:rsid w:val="00A70DC7"/>
    <w:rsid w:val="00A734B6"/>
    <w:rsid w:val="00A80B9B"/>
    <w:rsid w:val="00A83386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80D8A"/>
    <w:rsid w:val="00B96974"/>
    <w:rsid w:val="00BB280C"/>
    <w:rsid w:val="00BD289C"/>
    <w:rsid w:val="00BE0DD5"/>
    <w:rsid w:val="00BE4FEF"/>
    <w:rsid w:val="00BE70FC"/>
    <w:rsid w:val="00BF5AF8"/>
    <w:rsid w:val="00BF7998"/>
    <w:rsid w:val="00C24117"/>
    <w:rsid w:val="00C31177"/>
    <w:rsid w:val="00C3124E"/>
    <w:rsid w:val="00C315B4"/>
    <w:rsid w:val="00C3549F"/>
    <w:rsid w:val="00C46D22"/>
    <w:rsid w:val="00C50A0F"/>
    <w:rsid w:val="00C53D2F"/>
    <w:rsid w:val="00C55336"/>
    <w:rsid w:val="00C620CE"/>
    <w:rsid w:val="00C62EE2"/>
    <w:rsid w:val="00C64664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206F7"/>
    <w:rsid w:val="00D31441"/>
    <w:rsid w:val="00D44F4D"/>
    <w:rsid w:val="00D47C50"/>
    <w:rsid w:val="00D509F9"/>
    <w:rsid w:val="00D606C6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B5A"/>
    <w:rsid w:val="00DB0E7D"/>
    <w:rsid w:val="00DC0398"/>
    <w:rsid w:val="00DC1F1D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BE6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B22F9"/>
    <w:rsid w:val="00EC5E2F"/>
    <w:rsid w:val="00ED75D3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33E6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7ED3001D9BB6386F7AB91BD427002F173EEF1E964EF0E79B297E4AD00F9656D429F47DBBE7E4CB4C2EB15CD2423BBADAF6F7925EF37E0LFFBI" TargetMode="External"/><Relationship Id="rId13" Type="http://schemas.openxmlformats.org/officeDocument/2006/relationships/hyperlink" Target="https://login.consultant.ru/link/?req=doc&amp;base=RZB&amp;n=465999" TargetMode="External"/><Relationship Id="rId18" Type="http://schemas.openxmlformats.org/officeDocument/2006/relationships/hyperlink" Target="consultantplus://offline/ref=378737661073C687BD32CC748B9737F94DC438FD5164B2E35A0BFAC49148302893F3BC7F36317B1C5C0D4E23E4517910E977804064CF5B5Co7L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7C7ED3001D9BB6386F7AA9BBD427002F777E6F5E761EF0E79B297E4AD00F9656D429F42DCBE7419E18DEA49887830BAA1AF6D7C39LEFEI" TargetMode="External"/><Relationship Id="rId12" Type="http://schemas.openxmlformats.org/officeDocument/2006/relationships/hyperlink" Target="consultantplus://offline/ref=B7C7ED3001D9BB6386F7AA9BBD427002F777E8F4E168EF0E79B297E4AD00F9656D429F47DBBE7F4CB6C2EB15CD2423BBADAF6F7925EF37E0LFFBI" TargetMode="External"/><Relationship Id="rId17" Type="http://schemas.openxmlformats.org/officeDocument/2006/relationships/hyperlink" Target="https://login.consultant.ru/link/?req=doc&amp;base=RZB&amp;n=436231&amp;dst=100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0713&amp;dst=37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70713&amp;dst=37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70713&amp;dst=3704" TargetMode="External"/><Relationship Id="rId10" Type="http://schemas.openxmlformats.org/officeDocument/2006/relationships/hyperlink" Target="https://login.consultant.ru/link/?req=doc&amp;base=RZB&amp;n=470713&amp;dst=370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7ED3001D9BB6386F7AA9BBD427002F777EAF7E867EF0E79B297E4AD00F9657F42C74BDAB7614DB5D7BD448BL7F2I" TargetMode="External"/><Relationship Id="rId14" Type="http://schemas.openxmlformats.org/officeDocument/2006/relationships/hyperlink" Target="consultantplus://offline/ref=B7C7ED3001D9BB6386F7AA9BBD427002F777EDF5E163EF0E79B297E4AD00F9657F42C74BDAB7614DB5D7BD448BL7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E7B9-FCFF-46B5-9323-924DD158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27</cp:revision>
  <dcterms:created xsi:type="dcterms:W3CDTF">2021-08-30T07:05:00Z</dcterms:created>
  <dcterms:modified xsi:type="dcterms:W3CDTF">2024-07-17T13:35:00Z</dcterms:modified>
</cp:coreProperties>
</file>