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Госконтракт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bookmarkStart w:id="0" w:name="_GoBack"/>
      <w:r w:rsidRPr="007C6AE7">
        <w:rPr>
          <w:rFonts w:ascii="Times New Roman" w:hAnsi="Times New Roman" w:cs="Times New Roman"/>
          <w:sz w:val="24"/>
        </w:rPr>
        <w:t xml:space="preserve">14.577.21.0066 </w:t>
      </w:r>
      <w:bookmarkEnd w:id="0"/>
      <w:r w:rsidRPr="007C6AE7">
        <w:rPr>
          <w:rFonts w:ascii="Times New Roman" w:hAnsi="Times New Roman" w:cs="Times New Roman"/>
          <w:sz w:val="24"/>
        </w:rPr>
        <w:t>от 05.06.14</w:t>
      </w:r>
      <w:r>
        <w:rPr>
          <w:rFonts w:ascii="Times New Roman" w:hAnsi="Times New Roman" w:cs="Times New Roman"/>
          <w:sz w:val="24"/>
        </w:rPr>
        <w:t xml:space="preserve"> Мероприятие 1.3</w:t>
      </w:r>
    </w:p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НИР: </w:t>
      </w:r>
      <w:r w:rsidRPr="007C6AE7">
        <w:rPr>
          <w:rFonts w:ascii="Times New Roman" w:hAnsi="Times New Roman" w:cs="Times New Roman"/>
          <w:sz w:val="24"/>
        </w:rPr>
        <w:t>Разработка методов и интеллектуальных технологий автономного энергоснабжения на основе традиционных и возобновляемых источников энергии для суровых климатических условий.</w:t>
      </w:r>
    </w:p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Руководитель: </w:t>
      </w:r>
      <w:r w:rsidRPr="007C6AE7">
        <w:rPr>
          <w:rFonts w:ascii="Times New Roman" w:hAnsi="Times New Roman" w:cs="Times New Roman"/>
          <w:sz w:val="24"/>
        </w:rPr>
        <w:t>Президент СПбПУ Федоров М.П.</w:t>
      </w:r>
    </w:p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Отв. исполнитель: </w:t>
      </w:r>
      <w:r w:rsidRPr="007C6AE7">
        <w:rPr>
          <w:rFonts w:ascii="Times New Roman" w:hAnsi="Times New Roman" w:cs="Times New Roman"/>
          <w:sz w:val="24"/>
        </w:rPr>
        <w:t>проф. Елистратов В.В.</w:t>
      </w:r>
    </w:p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Материалы: отчет</w:t>
      </w:r>
    </w:p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</w:p>
    <w:p w:rsidR="00824F0C" w:rsidRDefault="007C6AE7" w:rsidP="007C6AE7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Разработка методов и интеллектуальных технологий автономного энергоснабжения на основе традиционных и возобновляемых источников энергии для суровых климатических условий.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b/>
          <w:i/>
          <w:sz w:val="24"/>
        </w:rPr>
      </w:pPr>
      <w:r w:rsidRPr="007C6AE7">
        <w:rPr>
          <w:rFonts w:ascii="Times New Roman" w:hAnsi="Times New Roman" w:cs="Times New Roman"/>
          <w:b/>
          <w:i/>
          <w:sz w:val="24"/>
        </w:rPr>
        <w:t>Цель прикладного научного исследования и экспериментальной разработки</w:t>
      </w:r>
    </w:p>
    <w:p w:rsidR="007C6AE7" w:rsidRPr="007C6AE7" w:rsidRDefault="007C6AE7" w:rsidP="007C6AE7">
      <w:pPr>
        <w:pStyle w:val="a4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создание научно-технических предпосылок для широкомасштабного внедрения модульных автономных систем энергоснабжения на базе ВИЭ (ветровая и солнечная энергия) и традиционных видов топлива на мощности 0,2-1,0 и более МВт (при мощности модуля около 100- 200 кВт) с адаптированным к северным условиям оборудованием для комплексного развития территорий в районах Крайнего Севера;</w:t>
      </w:r>
    </w:p>
    <w:p w:rsidR="007C6AE7" w:rsidRPr="007C6AE7" w:rsidRDefault="007C6AE7" w:rsidP="007C6AE7">
      <w:pPr>
        <w:pStyle w:val="a4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разработка методики, алгоритма и программно-аппаратной реализации достоверной и прогнозируемой оценки и изменения поступления ресурсов ВИЭ в условиях ограниченности климатической информации;</w:t>
      </w:r>
    </w:p>
    <w:p w:rsidR="007C6AE7" w:rsidRPr="007C6AE7" w:rsidRDefault="007C6AE7" w:rsidP="007C6AE7">
      <w:pPr>
        <w:pStyle w:val="a4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</w:rPr>
      </w:pPr>
      <w:proofErr w:type="gramStart"/>
      <w:r w:rsidRPr="007C6AE7">
        <w:rPr>
          <w:rFonts w:ascii="Times New Roman" w:hAnsi="Times New Roman" w:cs="Times New Roman"/>
          <w:sz w:val="24"/>
        </w:rPr>
        <w:t xml:space="preserve">разработки и внедрения алгоритма и программы оптимизации энергетических и технико-экономических параметров и режимов работы автономного </w:t>
      </w:r>
      <w:proofErr w:type="spellStart"/>
      <w:r w:rsidRPr="007C6AE7">
        <w:rPr>
          <w:rFonts w:ascii="Times New Roman" w:hAnsi="Times New Roman" w:cs="Times New Roman"/>
          <w:sz w:val="24"/>
        </w:rPr>
        <w:t>энергокомплекса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(ЭК) по критериям максимально возможной доли замещения традиционного топлива и минимума затрат по созданию ЭК, с учетом реальных характеристик ресурсов возобновляемой энергии, схемы и особенностей электроснабжения, социально-экономических и стоимостных характеристик региона строительства ЭК, транспортных и экологических факторов;</w:t>
      </w:r>
      <w:proofErr w:type="gramEnd"/>
    </w:p>
    <w:p w:rsidR="007C6AE7" w:rsidRPr="007C6AE7" w:rsidRDefault="007C6AE7" w:rsidP="007C6AE7">
      <w:pPr>
        <w:pStyle w:val="a4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разработка алгоритмов, программно-аппаратного модуля и эскизного проекта интеллектуальной системы преобразования, управления и распределения энергии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, позволяющий интегрировать </w:t>
      </w:r>
      <w:proofErr w:type="spellStart"/>
      <w:r w:rsidRPr="007C6AE7">
        <w:rPr>
          <w:rFonts w:ascii="Times New Roman" w:hAnsi="Times New Roman" w:cs="Times New Roman"/>
          <w:sz w:val="24"/>
        </w:rPr>
        <w:t>энергокомплекс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на основе ВИЭ в автономную систему энергоснабжения в качестве активно-адаптивной установки, для обеспечения надежного и эффективного энергоснабжения потребителей,</w:t>
      </w:r>
    </w:p>
    <w:p w:rsidR="007C6AE7" w:rsidRPr="007C6AE7" w:rsidRDefault="007C6AE7" w:rsidP="007C6AE7">
      <w:pPr>
        <w:pStyle w:val="a4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создание и испытание макетного образца </w:t>
      </w:r>
      <w:proofErr w:type="spellStart"/>
      <w:r w:rsidRPr="007C6AE7">
        <w:rPr>
          <w:rFonts w:ascii="Times New Roman" w:hAnsi="Times New Roman" w:cs="Times New Roman"/>
          <w:sz w:val="24"/>
        </w:rPr>
        <w:t>энергокомплекса</w:t>
      </w:r>
      <w:proofErr w:type="spellEnd"/>
      <w:r w:rsidRPr="007C6AE7">
        <w:rPr>
          <w:rFonts w:ascii="Times New Roman" w:hAnsi="Times New Roman" w:cs="Times New Roman"/>
          <w:sz w:val="24"/>
        </w:rPr>
        <w:t>, отражающего предлагаемые технические и технологические решения по оборудованию и системе управления.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b/>
          <w:i/>
          <w:sz w:val="24"/>
        </w:rPr>
      </w:pPr>
      <w:r w:rsidRPr="007C6AE7">
        <w:rPr>
          <w:rFonts w:ascii="Times New Roman" w:hAnsi="Times New Roman" w:cs="Times New Roman"/>
          <w:b/>
          <w:i/>
          <w:sz w:val="24"/>
        </w:rPr>
        <w:t xml:space="preserve">Основные результаты проекта 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В соответствии с планом-графиком в 2014 году выполнены следующие работы: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lastRenderedPageBreak/>
        <w:t xml:space="preserve">1. Выполнен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ПНИ. Анализ литературных источников показал, что выбор схемы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с соответствующим уровнем  замещения  зависит  от  многих  факторов,  таких  как  схема  возможного  финансирования проекта,  наличие  </w:t>
      </w:r>
      <w:proofErr w:type="spellStart"/>
      <w:r w:rsidRPr="007C6AE7">
        <w:rPr>
          <w:rFonts w:ascii="Times New Roman" w:hAnsi="Times New Roman" w:cs="Times New Roman"/>
          <w:sz w:val="24"/>
        </w:rPr>
        <w:t>соотвествующей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 инфраструктуры,  подбора  и  квалификация  обслуживающего персонала, транспортная доступность от центров коммуникаций и снабжения, а также природно-климатических условий на предполагаемой площадке строительства </w:t>
      </w:r>
      <w:proofErr w:type="spellStart"/>
      <w:r w:rsidRPr="007C6AE7">
        <w:rPr>
          <w:rFonts w:ascii="Times New Roman" w:hAnsi="Times New Roman" w:cs="Times New Roman"/>
          <w:sz w:val="24"/>
        </w:rPr>
        <w:t>энергокомплекса</w:t>
      </w:r>
      <w:proofErr w:type="spellEnd"/>
      <w:r w:rsidRPr="007C6AE7">
        <w:rPr>
          <w:rFonts w:ascii="Times New Roman" w:hAnsi="Times New Roman" w:cs="Times New Roman"/>
          <w:sz w:val="24"/>
        </w:rPr>
        <w:t>.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По результатам аналитического обзора выделены проблемы, которые будут  влиять  на  экономические  показатели 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 ВДЭС  и  на  решение  которых  будут  направлены дальнейшие исследования:</w:t>
      </w:r>
    </w:p>
    <w:p w:rsidR="007C6AE7" w:rsidRPr="007C6AE7" w:rsidRDefault="007C6AE7" w:rsidP="007C6A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адаптация существующих и разработка новых методик адаптации оборудования к особенностям суровых климатических условия нашей страны;</w:t>
      </w:r>
    </w:p>
    <w:p w:rsidR="007C6AE7" w:rsidRPr="007C6AE7" w:rsidRDefault="007C6AE7" w:rsidP="007C6A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обледенение основных  энергетических  элементов 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>;</w:t>
      </w:r>
    </w:p>
    <w:p w:rsidR="007C6AE7" w:rsidRPr="007C6AE7" w:rsidRDefault="007C6AE7" w:rsidP="007C6A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разработка  технологических схем возведения самоподъёмной, модульной ВЭУ, обеспечивающей простоту монтажа;</w:t>
      </w:r>
    </w:p>
    <w:p w:rsidR="007C6AE7" w:rsidRPr="007C6AE7" w:rsidRDefault="007C6AE7" w:rsidP="007C6A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возможность возведения фундаментов,  при  которых  основание  под  сооружением  остаётся  в  вечномёрзлом состоянии;</w:t>
      </w:r>
    </w:p>
    <w:p w:rsidR="007C6AE7" w:rsidRPr="007C6AE7" w:rsidRDefault="007C6AE7" w:rsidP="007C6A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адаптация  отечественной  нормативной  документации  проектирования  </w:t>
      </w:r>
      <w:proofErr w:type="spellStart"/>
      <w:proofErr w:type="gramStart"/>
      <w:r w:rsidRPr="007C6AE7">
        <w:rPr>
          <w:rFonts w:ascii="Times New Roman" w:hAnsi="Times New Roman" w:cs="Times New Roman"/>
          <w:sz w:val="24"/>
        </w:rPr>
        <w:t>энергети-ческих</w:t>
      </w:r>
      <w:proofErr w:type="spellEnd"/>
      <w:proofErr w:type="gramEnd"/>
      <w:r w:rsidRPr="007C6AE7">
        <w:rPr>
          <w:rFonts w:ascii="Times New Roman" w:hAnsi="Times New Roman" w:cs="Times New Roman"/>
          <w:sz w:val="24"/>
        </w:rPr>
        <w:t xml:space="preserve"> сооружений  с  использованием  ВИЭ  в  суровых  климатических  условиях  с  использованием зарубежного опыта и стандартов.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2. Проведены патентные исследования по направлениям ПНИ. Анализ  текстов  опубликованных  патентных  документов,  содержащих  технические решения по  способам, разделенным на 4 направления, подтверждает актуальность темы ПНИ, высокий технический уровень результатов исследований и разработок. По результатам исследований сформирована правовая база для создания РИД по ПНИ, установлено, что правовые документы, препятствующие применению полученных результатов ПНИ на территории Российской Федерации, отсутствуют. 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7C6AE7">
        <w:rPr>
          <w:rFonts w:ascii="Times New Roman" w:hAnsi="Times New Roman" w:cs="Times New Roman"/>
          <w:sz w:val="24"/>
        </w:rPr>
        <w:t>Разработана  ЭКД  экспериментального  стенда  для    исследований  элементов  ЭК моделирующего  процессы, преобразования, перераспределения, аккумулирования энергии ВЭУ и ДГУ  и  управления  режимами  его  работы  в  соответствии  со  следующими  требованиями: обеспечение критериев подобия для возможности переноса системы управления на стенде ЭК на типовой  модуль  ЭК  мощностью  100-200  кВт  для  систем  автономного  энергоснабжения; использование ВЭУ с различными типами электрогенераторов;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 использование ДГУ с различными типами  регулирования  мощности;  возможность  компенсации  реактивной  мощности  при автономной  работе  ВЭС;  возможность  аккумулирования  электрической  энергии;  использование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7C6AE7">
        <w:rPr>
          <w:rFonts w:ascii="Times New Roman" w:hAnsi="Times New Roman" w:cs="Times New Roman"/>
          <w:sz w:val="24"/>
        </w:rPr>
        <w:t xml:space="preserve">управляемой балластной нагрузки ЭК; имитация нагрузки потребителя с активной и реактивной составляющей; максимальное импортозамещение оборудования и </w:t>
      </w:r>
      <w:proofErr w:type="gramStart"/>
      <w:r w:rsidRPr="007C6AE7">
        <w:rPr>
          <w:rFonts w:ascii="Times New Roman" w:hAnsi="Times New Roman" w:cs="Times New Roman"/>
          <w:sz w:val="24"/>
        </w:rPr>
        <w:t>материалов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используемых при создании стенда и при разработки системы управления типового модуля ЭК. 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lastRenderedPageBreak/>
        <w:t xml:space="preserve">4. Разработаны принципиальные схемы экспериментального образца автономного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мощностью до 30 кВт. Схемы раскрывают принципы построения автономных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и позволяют определить и выбрать перечень необходимых и возможных контролируемых параметров работы автономного ЭК, что необходимо для выполнения работ на следующих этапах.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5. Разработано ЭКД и создан экспериментальный образец (ЭО) автономного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мощностью до 30 кВт. Изготовленный  экспериментальный  образец </w:t>
      </w:r>
      <w:proofErr w:type="gramStart"/>
      <w:r w:rsidRPr="007C6AE7">
        <w:rPr>
          <w:rFonts w:ascii="Times New Roman" w:hAnsi="Times New Roman" w:cs="Times New Roman"/>
          <w:sz w:val="24"/>
        </w:rPr>
        <w:t>автономного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 ЭК будет использоваться на последующих этапах с целью: </w:t>
      </w:r>
    </w:p>
    <w:p w:rsidR="007C6AE7" w:rsidRPr="007C6AE7" w:rsidRDefault="007C6AE7" w:rsidP="007C6A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выполнения  в  дальнейшем  работы  по  отладке  алгоритмов  работы  интеллектуальной системы,  </w:t>
      </w:r>
    </w:p>
    <w:p w:rsidR="007C6AE7" w:rsidRPr="007C6AE7" w:rsidRDefault="007C6AE7" w:rsidP="007C6A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выдачи  рекомендаций  по  улучшению  существующих  конструктивных  решений  данного образца с учетом эксплуатации подобных систем в суровых северных условиях. </w:t>
      </w:r>
    </w:p>
    <w:p w:rsidR="007C6AE7" w:rsidRPr="007C6AE7" w:rsidRDefault="007C6AE7" w:rsidP="007C6A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настроенные  программные  модули  преобразовательного  оборудования экспериментального образца будут также использованы в дальнейшем для продолжения работ по отладке различных алгоритмов работы интеллектуальной системы, в период проведения натурных испытаниях экспериментального образца </w:t>
      </w:r>
      <w:proofErr w:type="gramStart"/>
      <w:r w:rsidRPr="007C6AE7">
        <w:rPr>
          <w:rFonts w:ascii="Times New Roman" w:hAnsi="Times New Roman" w:cs="Times New Roman"/>
          <w:sz w:val="24"/>
        </w:rPr>
        <w:t>ЭК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. 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   3. </w:t>
      </w:r>
      <w:proofErr w:type="spellStart"/>
      <w:r w:rsidRPr="007C6AE7">
        <w:rPr>
          <w:rFonts w:ascii="Times New Roman" w:hAnsi="Times New Roman" w:cs="Times New Roman"/>
          <w:sz w:val="24"/>
        </w:rPr>
        <w:t>Охраноспособные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Подана заявка для получения свидетельства о </w:t>
      </w:r>
      <w:proofErr w:type="spellStart"/>
      <w:r w:rsidRPr="007C6AE7">
        <w:rPr>
          <w:rFonts w:ascii="Times New Roman" w:hAnsi="Times New Roman" w:cs="Times New Roman"/>
          <w:sz w:val="24"/>
        </w:rPr>
        <w:t>госрегистрации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РИД: «База данных: Энергетические комплексы на основе возобновляемых и традиционных источников энергии», Авторы Елистратов В.В., </w:t>
      </w:r>
      <w:proofErr w:type="spellStart"/>
      <w:r w:rsidRPr="007C6AE7">
        <w:rPr>
          <w:rFonts w:ascii="Times New Roman" w:hAnsi="Times New Roman" w:cs="Times New Roman"/>
          <w:sz w:val="24"/>
        </w:rPr>
        <w:t>Кудряшева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6AE7">
        <w:rPr>
          <w:rFonts w:ascii="Times New Roman" w:hAnsi="Times New Roman" w:cs="Times New Roman"/>
          <w:sz w:val="24"/>
        </w:rPr>
        <w:t>И.Г.,Пилипец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6AE7">
        <w:rPr>
          <w:rFonts w:ascii="Times New Roman" w:hAnsi="Times New Roman" w:cs="Times New Roman"/>
          <w:sz w:val="24"/>
        </w:rPr>
        <w:t>П.А.,Чернова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А.В. ФГАОУ ВО "</w:t>
      </w:r>
      <w:proofErr w:type="spellStart"/>
      <w:r w:rsidRPr="007C6AE7">
        <w:rPr>
          <w:rFonts w:ascii="Times New Roman" w:hAnsi="Times New Roman" w:cs="Times New Roman"/>
          <w:sz w:val="24"/>
        </w:rPr>
        <w:t>СПбГПУ</w:t>
      </w:r>
      <w:proofErr w:type="spellEnd"/>
      <w:r w:rsidRPr="007C6AE7">
        <w:rPr>
          <w:rFonts w:ascii="Times New Roman" w:hAnsi="Times New Roman" w:cs="Times New Roman"/>
          <w:sz w:val="24"/>
        </w:rPr>
        <w:t>" Исх. №183 от 12.11. 2014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b/>
          <w:i/>
          <w:sz w:val="24"/>
        </w:rPr>
      </w:pPr>
      <w:r w:rsidRPr="007C6AE7">
        <w:rPr>
          <w:rFonts w:ascii="Times New Roman" w:hAnsi="Times New Roman" w:cs="Times New Roman"/>
          <w:b/>
          <w:i/>
          <w:sz w:val="24"/>
        </w:rPr>
        <w:t>Назначение и область применения результатов проекта</w:t>
      </w:r>
    </w:p>
    <w:p w:rsidR="007C6AE7" w:rsidRPr="007C6AE7" w:rsidRDefault="007C6AE7" w:rsidP="007C6AE7">
      <w:pPr>
        <w:pStyle w:val="a4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Значительная часть северных и дальневосточных территорий России находятся в зонах децентрализованного энергоснабжения и в основном обеспечиваются электроэнергией от дизельных электростанций, работающих на привозном, очень дорогом топливе. Возникает острая необходимость в модернизации этих систем энергоснабжения на основе современных </w:t>
      </w:r>
      <w:proofErr w:type="spellStart"/>
      <w:r w:rsidRPr="007C6AE7">
        <w:rPr>
          <w:rFonts w:ascii="Times New Roman" w:hAnsi="Times New Roman" w:cs="Times New Roman"/>
          <w:sz w:val="24"/>
        </w:rPr>
        <w:t>энергоэффективных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технологий, в том числе с использованием установок возобновляемой энергетики, преобразующих высокий природный потенциал возобновляемой энергии на этих территориях (так, северные и дальневосточные территории России находятся в зоне высокого </w:t>
      </w:r>
      <w:proofErr w:type="spellStart"/>
      <w:r w:rsidRPr="007C6AE7">
        <w:rPr>
          <w:rFonts w:ascii="Times New Roman" w:hAnsi="Times New Roman" w:cs="Times New Roman"/>
          <w:sz w:val="24"/>
        </w:rPr>
        <w:t>ветропотенциала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со средними скоростями ветра более 5 м/с на высоте 10 м и удельной плотностью более 400 Вт/м</w:t>
      </w:r>
      <w:proofErr w:type="gramStart"/>
      <w:r w:rsidRPr="007C6AE7">
        <w:rPr>
          <w:rFonts w:ascii="Times New Roman" w:hAnsi="Times New Roman" w:cs="Times New Roman"/>
          <w:sz w:val="24"/>
        </w:rPr>
        <w:t>2</w:t>
      </w:r>
      <w:proofErr w:type="gramEnd"/>
      <w:r w:rsidRPr="007C6AE7">
        <w:rPr>
          <w:rFonts w:ascii="Times New Roman" w:hAnsi="Times New Roman" w:cs="Times New Roman"/>
          <w:sz w:val="24"/>
        </w:rPr>
        <w:t>, а во многих местах еще выше). Эти системы должны функционировать в суровых климатических условиях (низкие температуры до -50 град, возникновение изморози и ее налипание на оборудование, наличие вечномёрзлых грунтов и др. экстремальных условий).</w:t>
      </w:r>
    </w:p>
    <w:p w:rsidR="007C6AE7" w:rsidRPr="007C6AE7" w:rsidRDefault="007C6AE7" w:rsidP="007C6AE7">
      <w:pPr>
        <w:pStyle w:val="a4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</w:rPr>
      </w:pPr>
      <w:proofErr w:type="gramStart"/>
      <w:r w:rsidRPr="007C6AE7">
        <w:rPr>
          <w:rFonts w:ascii="Times New Roman" w:hAnsi="Times New Roman" w:cs="Times New Roman"/>
          <w:sz w:val="24"/>
        </w:rPr>
        <w:lastRenderedPageBreak/>
        <w:t xml:space="preserve">Областью применения результатов является создание в местах проживания населения новых высокоэффективных, прежде всего, </w:t>
      </w:r>
      <w:proofErr w:type="spellStart"/>
      <w:r w:rsidRPr="007C6AE7">
        <w:rPr>
          <w:rFonts w:ascii="Times New Roman" w:hAnsi="Times New Roman" w:cs="Times New Roman"/>
          <w:sz w:val="24"/>
        </w:rPr>
        <w:t>ветродизельных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, электростанций (ВДЭС), а также модернизация действующих неэффективных ДЭС с использованием разрабатываемых в ходе реализации проекта оборудования, систем управления и строительных технологий, адаптированных к российским северных условиям (которого сейчас нет) </w:t>
      </w:r>
      <w:proofErr w:type="gramEnd"/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b/>
          <w:i/>
          <w:sz w:val="24"/>
        </w:rPr>
      </w:pPr>
      <w:r w:rsidRPr="007C6AE7">
        <w:rPr>
          <w:rFonts w:ascii="Times New Roman" w:hAnsi="Times New Roman" w:cs="Times New Roman"/>
          <w:b/>
          <w:i/>
          <w:sz w:val="24"/>
        </w:rPr>
        <w:t>Эффекты от внедрения результатов проекта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 xml:space="preserve">Мощность ДЭС, работающих сейчас на Севере, свыше 2.5 млн. кВт, а производство электроэнергии на них – около 15 млрд. </w:t>
      </w:r>
      <w:proofErr w:type="gramStart"/>
      <w:r w:rsidRPr="007C6AE7">
        <w:rPr>
          <w:rFonts w:ascii="Times New Roman" w:hAnsi="Times New Roman" w:cs="Times New Roman"/>
          <w:sz w:val="24"/>
        </w:rPr>
        <w:t>кВт-ч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, на производство которой на Север завозится ежегодно около 5,0-6,0 млн. </w:t>
      </w:r>
      <w:proofErr w:type="spellStart"/>
      <w:r w:rsidRPr="007C6AE7">
        <w:rPr>
          <w:rFonts w:ascii="Times New Roman" w:hAnsi="Times New Roman" w:cs="Times New Roman"/>
          <w:sz w:val="24"/>
        </w:rPr>
        <w:t>тн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дизельного топлива. Стоимость производства энергии на </w:t>
      </w:r>
      <w:proofErr w:type="gramStart"/>
      <w:r w:rsidRPr="007C6AE7">
        <w:rPr>
          <w:rFonts w:ascii="Times New Roman" w:hAnsi="Times New Roman" w:cs="Times New Roman"/>
          <w:sz w:val="24"/>
        </w:rPr>
        <w:t>таких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ДЭС составляет 15-150 </w:t>
      </w:r>
      <w:proofErr w:type="spellStart"/>
      <w:r w:rsidRPr="007C6AE7">
        <w:rPr>
          <w:rFonts w:ascii="Times New Roman" w:hAnsi="Times New Roman" w:cs="Times New Roman"/>
          <w:sz w:val="24"/>
        </w:rPr>
        <w:t>руб</w:t>
      </w:r>
      <w:proofErr w:type="spellEnd"/>
      <w:r w:rsidRPr="007C6AE7">
        <w:rPr>
          <w:rFonts w:ascii="Times New Roman" w:hAnsi="Times New Roman" w:cs="Times New Roman"/>
          <w:sz w:val="24"/>
        </w:rPr>
        <w:t>/</w:t>
      </w:r>
      <w:proofErr w:type="spellStart"/>
      <w:r w:rsidRPr="007C6AE7">
        <w:rPr>
          <w:rFonts w:ascii="Times New Roman" w:hAnsi="Times New Roman" w:cs="Times New Roman"/>
          <w:sz w:val="24"/>
        </w:rPr>
        <w:t>кВт-ч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. Создание эффективных ВДЭС с 50% замещением топлива позволит даже при 30%-м внедрении ежегодно экономить около 0,6 млн. </w:t>
      </w:r>
      <w:proofErr w:type="spellStart"/>
      <w:r w:rsidRPr="007C6AE7">
        <w:rPr>
          <w:rFonts w:ascii="Times New Roman" w:hAnsi="Times New Roman" w:cs="Times New Roman"/>
          <w:sz w:val="24"/>
        </w:rPr>
        <w:t>тн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. и снизить дотации бюджета на субсидирование тарифа около 100 млрд. рублей, обеспечивать значительный социально-экономический и экологический эффект. </w:t>
      </w:r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b/>
          <w:i/>
          <w:sz w:val="24"/>
        </w:rPr>
      </w:pPr>
      <w:r w:rsidRPr="007C6AE7">
        <w:rPr>
          <w:rFonts w:ascii="Times New Roman" w:hAnsi="Times New Roman" w:cs="Times New Roman"/>
          <w:b/>
          <w:i/>
          <w:sz w:val="24"/>
        </w:rPr>
        <w:t>Формы и объемы коммерциализации результатов проекта</w:t>
      </w:r>
    </w:p>
    <w:p w:rsidR="007C6AE7" w:rsidRPr="007C6AE7" w:rsidRDefault="007C6AE7" w:rsidP="007C6AE7">
      <w:pPr>
        <w:pStyle w:val="a4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</w:rPr>
      </w:pPr>
      <w:proofErr w:type="gramStart"/>
      <w:r w:rsidRPr="007C6AE7">
        <w:rPr>
          <w:rFonts w:ascii="Times New Roman" w:hAnsi="Times New Roman" w:cs="Times New Roman"/>
          <w:sz w:val="24"/>
        </w:rPr>
        <w:t xml:space="preserve">Полученные в результате работы результаты будут использованы при разработке и создании  типового модуля автономного ЭК на основе ВИЭ и традиционных источников энергии мощностью до 200 кВт, включающего в себя энергетическое оборудование, </w:t>
      </w:r>
      <w:proofErr w:type="spellStart"/>
      <w:r w:rsidRPr="007C6AE7">
        <w:rPr>
          <w:rFonts w:ascii="Times New Roman" w:hAnsi="Times New Roman" w:cs="Times New Roman"/>
          <w:sz w:val="24"/>
        </w:rPr>
        <w:t>адапти-рованное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к северным условиям (ВЭУ, СФЭУ, типовой дизель), программно-аппаратный </w:t>
      </w:r>
      <w:proofErr w:type="spellStart"/>
      <w:r w:rsidRPr="007C6AE7">
        <w:rPr>
          <w:rFonts w:ascii="Times New Roman" w:hAnsi="Times New Roman" w:cs="Times New Roman"/>
          <w:sz w:val="24"/>
        </w:rPr>
        <w:t>мо-дуль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интеллектуальной системы преобразования, управления и распределения энергии для обеспечения высокой доли замещения органического топлива.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Данный модуль будет являться тиражируемой основой для создания системы энергоснабжения автономных потребителей в северных регионах.</w:t>
      </w:r>
    </w:p>
    <w:p w:rsidR="007C6AE7" w:rsidRPr="007C6AE7" w:rsidRDefault="007C6AE7" w:rsidP="007C6AE7">
      <w:pPr>
        <w:pStyle w:val="a4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</w:rPr>
      </w:pPr>
      <w:proofErr w:type="gramStart"/>
      <w:r w:rsidRPr="007C6AE7">
        <w:rPr>
          <w:rFonts w:ascii="Times New Roman" w:hAnsi="Times New Roman" w:cs="Times New Roman"/>
          <w:sz w:val="24"/>
        </w:rPr>
        <w:t xml:space="preserve">Создание модульных автономных </w:t>
      </w:r>
      <w:proofErr w:type="spellStart"/>
      <w:r w:rsidRPr="007C6AE7">
        <w:rPr>
          <w:rFonts w:ascii="Times New Roman" w:hAnsi="Times New Roman" w:cs="Times New Roman"/>
          <w:sz w:val="24"/>
        </w:rPr>
        <w:t>энергокомплексов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на базе ВИЭ и традиционных источников обеспечит создание и модернизацию систем энергоснабжения для потребителей разной мощностью (метеорологические станции и маяки с суммарной нагрузкой до 100 кВт, прибрежные пограничные заставы, объекты Северного флота и другие военные объекты с суммарной нагрузкой 200–500 кВт, рыболовецкие колхозы, крупные оленеводческие </w:t>
      </w:r>
      <w:proofErr w:type="spellStart"/>
      <w:r w:rsidRPr="007C6AE7">
        <w:rPr>
          <w:rFonts w:ascii="Times New Roman" w:hAnsi="Times New Roman" w:cs="Times New Roman"/>
          <w:sz w:val="24"/>
        </w:rPr>
        <w:t>хозяй-ства</w:t>
      </w:r>
      <w:proofErr w:type="spellEnd"/>
      <w:r w:rsidRPr="007C6AE7">
        <w:rPr>
          <w:rFonts w:ascii="Times New Roman" w:hAnsi="Times New Roman" w:cs="Times New Roman"/>
          <w:sz w:val="24"/>
        </w:rPr>
        <w:t>, отдельные посёлки с нагрузкой 200–1000 кВт).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При суммарной мощности таких </w:t>
      </w:r>
      <w:proofErr w:type="spellStart"/>
      <w:r w:rsidRPr="007C6AE7">
        <w:rPr>
          <w:rFonts w:ascii="Times New Roman" w:hAnsi="Times New Roman" w:cs="Times New Roman"/>
          <w:sz w:val="24"/>
        </w:rPr>
        <w:t>потре-бителей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на северных и приравненных к ним территориям около 2,5 млн. </w:t>
      </w:r>
      <w:proofErr w:type="spellStart"/>
      <w:r w:rsidRPr="007C6AE7">
        <w:rPr>
          <w:rFonts w:ascii="Times New Roman" w:hAnsi="Times New Roman" w:cs="Times New Roman"/>
          <w:sz w:val="24"/>
        </w:rPr>
        <w:t>квт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, рынок </w:t>
      </w:r>
      <w:proofErr w:type="spellStart"/>
      <w:r w:rsidRPr="007C6AE7">
        <w:rPr>
          <w:rFonts w:ascii="Times New Roman" w:hAnsi="Times New Roman" w:cs="Times New Roman"/>
          <w:sz w:val="24"/>
        </w:rPr>
        <w:t>модуль-ных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ЭК на основе ВИЭ для потребителей рассмотренных классов составит около 1 млн. кВт</w:t>
      </w:r>
      <w:proofErr w:type="gramStart"/>
      <w:r w:rsidRPr="007C6AE7">
        <w:rPr>
          <w:rFonts w:ascii="Times New Roman" w:hAnsi="Times New Roman" w:cs="Times New Roman"/>
          <w:sz w:val="24"/>
        </w:rPr>
        <w:t>.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C6AE7">
        <w:rPr>
          <w:rFonts w:ascii="Times New Roman" w:hAnsi="Times New Roman" w:cs="Times New Roman"/>
          <w:sz w:val="24"/>
        </w:rPr>
        <w:t>и</w:t>
      </w:r>
      <w:proofErr w:type="gramEnd"/>
      <w:r w:rsidRPr="007C6AE7">
        <w:rPr>
          <w:rFonts w:ascii="Times New Roman" w:hAnsi="Times New Roman" w:cs="Times New Roman"/>
          <w:sz w:val="24"/>
        </w:rPr>
        <w:t xml:space="preserve">ли 50 тыс. модулей на ближайшие 10 лет. </w:t>
      </w:r>
      <w:proofErr w:type="gramStart"/>
      <w:r w:rsidRPr="007C6AE7">
        <w:rPr>
          <w:rFonts w:ascii="Times New Roman" w:hAnsi="Times New Roman" w:cs="Times New Roman"/>
          <w:sz w:val="24"/>
        </w:rPr>
        <w:t xml:space="preserve">Внедрение модульных </w:t>
      </w:r>
      <w:proofErr w:type="spellStart"/>
      <w:r w:rsidRPr="007C6AE7">
        <w:rPr>
          <w:rFonts w:ascii="Times New Roman" w:hAnsi="Times New Roman" w:cs="Times New Roman"/>
          <w:sz w:val="24"/>
        </w:rPr>
        <w:t>энергокомплексов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на базе ВИЭ с высокой долей замещения обеспечит экономию около 600 тыс. тонн дизельного </w:t>
      </w:r>
      <w:proofErr w:type="spellStart"/>
      <w:r w:rsidRPr="007C6AE7">
        <w:rPr>
          <w:rFonts w:ascii="Times New Roman" w:hAnsi="Times New Roman" w:cs="Times New Roman"/>
          <w:sz w:val="24"/>
        </w:rPr>
        <w:t>топ-лива</w:t>
      </w:r>
      <w:proofErr w:type="spellEnd"/>
      <w:r w:rsidRPr="007C6AE7">
        <w:rPr>
          <w:rFonts w:ascii="Times New Roman" w:hAnsi="Times New Roman" w:cs="Times New Roman"/>
          <w:sz w:val="24"/>
        </w:rPr>
        <w:t xml:space="preserve"> в год. </w:t>
      </w:r>
      <w:proofErr w:type="gramEnd"/>
    </w:p>
    <w:p w:rsidR="007C6AE7" w:rsidRPr="007C6AE7" w:rsidRDefault="007C6AE7" w:rsidP="007C6AE7">
      <w:pPr>
        <w:ind w:firstLine="567"/>
        <w:rPr>
          <w:rFonts w:ascii="Times New Roman" w:hAnsi="Times New Roman" w:cs="Times New Roman"/>
          <w:b/>
          <w:i/>
          <w:sz w:val="24"/>
        </w:rPr>
      </w:pPr>
      <w:r w:rsidRPr="007C6AE7">
        <w:rPr>
          <w:rFonts w:ascii="Times New Roman" w:hAnsi="Times New Roman" w:cs="Times New Roman"/>
          <w:b/>
          <w:i/>
          <w:sz w:val="24"/>
        </w:rPr>
        <w:t>Наличие соисполнителей</w:t>
      </w:r>
    </w:p>
    <w:p w:rsidR="007C6AE7" w:rsidRDefault="007C6AE7" w:rsidP="007C6AE7">
      <w:pPr>
        <w:ind w:firstLine="567"/>
        <w:rPr>
          <w:rFonts w:ascii="Times New Roman" w:hAnsi="Times New Roman" w:cs="Times New Roman"/>
          <w:sz w:val="24"/>
        </w:rPr>
      </w:pPr>
      <w:r w:rsidRPr="007C6AE7">
        <w:rPr>
          <w:rFonts w:ascii="Times New Roman" w:hAnsi="Times New Roman" w:cs="Times New Roman"/>
          <w:sz w:val="24"/>
        </w:rPr>
        <w:t>ООО «НПП Источник», ЗАО «Балтийская энергетическая компания».</w:t>
      </w:r>
    </w:p>
    <w:sectPr w:rsidR="007C6AE7" w:rsidSect="0033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1B9"/>
    <w:multiLevelType w:val="hybridMultilevel"/>
    <w:tmpl w:val="C3623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213C5"/>
    <w:multiLevelType w:val="hybridMultilevel"/>
    <w:tmpl w:val="20CA5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B90FAB"/>
    <w:multiLevelType w:val="hybridMultilevel"/>
    <w:tmpl w:val="8C703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B524AD"/>
    <w:multiLevelType w:val="hybridMultilevel"/>
    <w:tmpl w:val="95CC4B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2D402C"/>
    <w:multiLevelType w:val="hybridMultilevel"/>
    <w:tmpl w:val="27ECE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935D12"/>
    <w:multiLevelType w:val="hybridMultilevel"/>
    <w:tmpl w:val="6A7A3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CB7505"/>
    <w:multiLevelType w:val="hybridMultilevel"/>
    <w:tmpl w:val="42E021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AE7"/>
    <w:rsid w:val="00154381"/>
    <w:rsid w:val="003379E1"/>
    <w:rsid w:val="007C6AE7"/>
    <w:rsid w:val="0082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A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6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A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6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cmm</cp:lastModifiedBy>
  <cp:revision>2</cp:revision>
  <dcterms:created xsi:type="dcterms:W3CDTF">2015-09-08T14:01:00Z</dcterms:created>
  <dcterms:modified xsi:type="dcterms:W3CDTF">2015-09-08T14:01:00Z</dcterms:modified>
</cp:coreProperties>
</file>