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33" w:rsidRDefault="000C6F33" w:rsidP="000C6F33">
      <w:pPr>
        <w:spacing w:after="14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6F33" w:rsidRDefault="000C6F33" w:rsidP="000C6F33">
      <w:pPr>
        <w:spacing w:after="14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6F33" w:rsidRDefault="000C6F33" w:rsidP="000C6F33">
      <w:pPr>
        <w:spacing w:after="14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6F33" w:rsidRDefault="000C6F33" w:rsidP="000C6F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Тема:</w:t>
      </w:r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Разработка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прототипа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инновационнои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̆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селекции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использование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генетического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разнообразия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сортов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коллекции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Всероссийского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института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генетических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ресурсов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Н.И.Вавилова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селекционного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улучшения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сои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целях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продовольственнои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̆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E4A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6F33" w:rsidRDefault="000C6F33" w:rsidP="000C6F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6F33" w:rsidRPr="004E4A18" w:rsidRDefault="000C6F33" w:rsidP="000C6F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F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Научный</w:t>
      </w:r>
      <w:proofErr w:type="spellEnd"/>
      <w:r w:rsidRPr="000C6F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C6F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руководитель</w:t>
      </w:r>
      <w:proofErr w:type="spellEnd"/>
      <w:r w:rsidRPr="000C6F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С.В.Нуждин</w:t>
      </w:r>
      <w:proofErr w:type="spellEnd"/>
      <w:proofErr w:type="gramEnd"/>
    </w:p>
    <w:p w:rsidR="000C6F33" w:rsidRPr="004E4A18" w:rsidRDefault="000C6F33" w:rsidP="000C6F33">
      <w:pPr>
        <w:rPr>
          <w:rFonts w:ascii="Times New Roman" w:hAnsi="Times New Roman" w:cs="Times New Roman"/>
          <w:b/>
          <w:sz w:val="24"/>
          <w:szCs w:val="24"/>
        </w:rPr>
      </w:pPr>
    </w:p>
    <w:p w:rsidR="000C6F33" w:rsidRPr="004E4A18" w:rsidRDefault="000C6F33" w:rsidP="000C6F33">
      <w:pPr>
        <w:rPr>
          <w:rFonts w:ascii="Times New Roman" w:hAnsi="Times New Roman" w:cs="Times New Roman"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4E4A18">
        <w:rPr>
          <w:rFonts w:ascii="Times New Roman" w:hAnsi="Times New Roman" w:cs="Times New Roman"/>
          <w:sz w:val="24"/>
          <w:szCs w:val="24"/>
        </w:rPr>
        <w:t>№ 14.575.21.0136  от  26.09.2017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F33" w:rsidRPr="004E4A18" w:rsidRDefault="000C6F33" w:rsidP="000C6F33">
      <w:pPr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 по проекту: 2017 </w:t>
      </w:r>
      <w:r>
        <w:rPr>
          <w:rFonts w:ascii="Times New Roman" w:hAnsi="Times New Roman" w:cs="Times New Roman"/>
          <w:b/>
          <w:sz w:val="24"/>
          <w:szCs w:val="24"/>
        </w:rPr>
        <w:t>– 2019.</w:t>
      </w:r>
    </w:p>
    <w:p w:rsidR="000C6F33" w:rsidRPr="004E4A18" w:rsidRDefault="000C6F33" w:rsidP="000C6F33">
      <w:pPr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Индустриальный партнер: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</w:t>
      </w:r>
      <w:r w:rsidRPr="004E4A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E4A18">
        <w:rPr>
          <w:rFonts w:ascii="Times New Roman" w:hAnsi="Times New Roman" w:cs="Times New Roman"/>
          <w:b/>
          <w:sz w:val="24"/>
          <w:szCs w:val="24"/>
        </w:rPr>
        <w:t>аниченной ответственностью компания Соевый 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6F33" w:rsidRPr="00C24404" w:rsidRDefault="000C6F33" w:rsidP="000C6F33">
      <w:pPr>
        <w:spacing w:after="14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 первого этапа выполнения проекта </w:t>
      </w:r>
      <w:bookmarkStart w:id="0" w:name="_GoBack"/>
      <w:bookmarkEnd w:id="0"/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были посвящены обобщению и анализу известных из литературы данных по селекционному улучшению сои, созданию выборки образцов, охватывающей весь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диапозон</w:t>
      </w:r>
      <w:proofErr w:type="spellEnd"/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 изменчивости по хозяйственно важным признакам, и агроклиматическому анализу потребностей сои как сельскохозяйственной культуры. </w:t>
      </w:r>
      <w:r w:rsidRPr="00D17A68">
        <w:rPr>
          <w:rFonts w:ascii="Times New Roman" w:hAnsi="Times New Roman" w:cs="Times New Roman"/>
          <w:sz w:val="24"/>
          <w:szCs w:val="24"/>
        </w:rPr>
        <w:t xml:space="preserve">Полученные результаты расширяют и конкретизируют представления о изменчивости содержания белка и масла в семенах сои в зависимости от изменения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-климатических условий, а разработанная программа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-TS </w:t>
      </w:r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важна для  прогнозирования динамики зон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соеводства</w:t>
      </w:r>
      <w:proofErr w:type="spellEnd"/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 в регионах в России и для оптимизации сортимента в этих районах. </w:t>
      </w:r>
      <w:r w:rsidRPr="00D17A68">
        <w:rPr>
          <w:rFonts w:ascii="Times New Roman" w:eastAsia="Calibri" w:hAnsi="Times New Roman" w:cs="Times New Roman"/>
          <w:sz w:val="24"/>
          <w:szCs w:val="24"/>
        </w:rPr>
        <w:t>Программа будет использоваться индустриальным партнером компанией «</w:t>
      </w:r>
      <w:proofErr w:type="spellStart"/>
      <w:r w:rsidRPr="00D17A68">
        <w:rPr>
          <w:rFonts w:ascii="Times New Roman" w:eastAsia="Calibri" w:hAnsi="Times New Roman" w:cs="Times New Roman"/>
          <w:sz w:val="24"/>
          <w:szCs w:val="24"/>
        </w:rPr>
        <w:t>СоКо</w:t>
      </w:r>
      <w:proofErr w:type="spellEnd"/>
      <w:r w:rsidRPr="00D17A68">
        <w:rPr>
          <w:rFonts w:ascii="Times New Roman" w:eastAsia="Calibri" w:hAnsi="Times New Roman" w:cs="Times New Roman"/>
          <w:sz w:val="24"/>
          <w:szCs w:val="24"/>
        </w:rPr>
        <w:t xml:space="preserve">» в сельскохозяйственной практике и будет </w:t>
      </w:r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востребована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агрокопаниями</w:t>
      </w:r>
      <w:proofErr w:type="spellEnd"/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, семеноводческими и фермерскими хозяйствами и другими сельскохозяйственными производителями и будет продаваться во многих регионах России. </w:t>
      </w:r>
      <w:r w:rsidRPr="001B4AC2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Компания «Соевый комплекс» сотрудничает и реализует проекты с такими крупнейшими агрохолдингами и компаниями как ГК «</w:t>
      </w:r>
      <w:proofErr w:type="spellStart"/>
      <w:r w:rsidRPr="001B4AC2">
        <w:rPr>
          <w:rFonts w:ascii="Times New Roman" w:hAnsi="Times New Roman" w:cs="Times New Roman"/>
          <w:color w:val="auto"/>
          <w:sz w:val="24"/>
          <w:szCs w:val="24"/>
        </w:rPr>
        <w:t>Продимекс</w:t>
      </w:r>
      <w:proofErr w:type="spellEnd"/>
      <w:r w:rsidRPr="001B4AC2">
        <w:rPr>
          <w:rFonts w:ascii="Times New Roman" w:hAnsi="Times New Roman" w:cs="Times New Roman"/>
          <w:color w:val="auto"/>
          <w:sz w:val="24"/>
          <w:szCs w:val="24"/>
        </w:rPr>
        <w:t xml:space="preserve">», ГК «ЭФКО», ОАО агрохолдинг «Кубань», ЗАО «Тандер» и другие. </w:t>
      </w:r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Компания намерена использовать эти наработанные контакты для коммерциализации созданной на отчетном этапе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продукци</w:t>
      </w:r>
      <w:proofErr w:type="spellEnd"/>
      <w:r w:rsidRPr="00D17A68">
        <w:rPr>
          <w:rFonts w:ascii="Times New Roman" w:eastAsia="Calibri" w:hAnsi="Times New Roman" w:cs="Times New Roman"/>
          <w:sz w:val="24"/>
          <w:szCs w:val="24"/>
        </w:rPr>
        <w:t xml:space="preserve">.   Агроклиматические исследования потребностей сои, выполненные в этом проекте, заложили основу для развития таких исследований в рамках как  этого проекта, так и в рамках международного сотрудничества с </w:t>
      </w:r>
      <w:r w:rsidRPr="00D17A68">
        <w:rPr>
          <w:rFonts w:ascii="Times New Roman" w:hAnsi="Times New Roman" w:cs="Times New Roman"/>
          <w:sz w:val="24"/>
          <w:szCs w:val="24"/>
        </w:rPr>
        <w:t xml:space="preserve">Международным научно‒исследовательским </w:t>
      </w:r>
      <w:r w:rsidRPr="00D17A68">
        <w:rPr>
          <w:rFonts w:ascii="Times New Roman" w:eastAsia="Calibri" w:hAnsi="Times New Roman" w:cs="Times New Roman"/>
          <w:sz w:val="24"/>
          <w:szCs w:val="24"/>
        </w:rPr>
        <w:t xml:space="preserve">институтом </w:t>
      </w:r>
      <w:r w:rsidRPr="00D17A68">
        <w:rPr>
          <w:rFonts w:ascii="Times New Roman" w:hAnsi="Times New Roman" w:cs="Times New Roman"/>
          <w:sz w:val="24"/>
          <w:szCs w:val="24"/>
        </w:rPr>
        <w:t xml:space="preserve">сельскохозяйственных культур для </w:t>
      </w:r>
      <w:r w:rsidRPr="00C24404">
        <w:rPr>
          <w:rFonts w:ascii="Times New Roman" w:hAnsi="Times New Roman" w:cs="Times New Roman"/>
          <w:bCs/>
          <w:color w:val="auto"/>
          <w:sz w:val="24"/>
          <w:szCs w:val="24"/>
        </w:rPr>
        <w:t>полузасушливых тропиков</w:t>
      </w:r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 ( </w:t>
      </w:r>
      <w:r w:rsidRPr="00D17A68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ICRISAT</w:t>
      </w:r>
      <w:r w:rsidRPr="00C244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C24404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Индия</w:t>
      </w:r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) (подана заявка на грант РФФИ для изучения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агро</w:t>
      </w:r>
      <w:proofErr w:type="spellEnd"/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‒климатических потребностей нута) и с Университетом Тайваня (получен грант РНФ 18‒46‒08001) для изучения влияния климатических условий на важные зернобобовые культуры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маш</w:t>
      </w:r>
      <w:proofErr w:type="spellEnd"/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C24404">
        <w:rPr>
          <w:rFonts w:ascii="Times New Roman" w:hAnsi="Times New Roman" w:cs="Times New Roman"/>
          <w:color w:val="auto"/>
          <w:sz w:val="24"/>
          <w:szCs w:val="24"/>
        </w:rPr>
        <w:t>урд</w:t>
      </w:r>
      <w:proofErr w:type="spellEnd"/>
      <w:r w:rsidRPr="00C244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0071" w:rsidRDefault="00990071"/>
    <w:sectPr w:rsidR="00990071" w:rsidSect="00FF44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33"/>
    <w:rsid w:val="000C6F33"/>
    <w:rsid w:val="0099007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E4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33"/>
    <w:pPr>
      <w:spacing w:after="200" w:line="276" w:lineRule="auto"/>
    </w:pPr>
    <w:rPr>
      <w:rFonts w:ascii="Cambria" w:eastAsia="Cambria" w:hAnsi="Cambria" w:cs="DejaVu Sans"/>
      <w:color w:val="00000A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33"/>
    <w:pPr>
      <w:spacing w:after="200" w:line="276" w:lineRule="auto"/>
    </w:pPr>
    <w:rPr>
      <w:rFonts w:ascii="Cambria" w:eastAsia="Cambria" w:hAnsi="Cambria" w:cs="DejaVu Sans"/>
      <w:color w:val="00000A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cp:keywords/>
  <dc:description/>
  <cp:lastModifiedBy>Maria Samsonova</cp:lastModifiedBy>
  <cp:revision>1</cp:revision>
  <dcterms:created xsi:type="dcterms:W3CDTF">2018-02-12T09:39:00Z</dcterms:created>
  <dcterms:modified xsi:type="dcterms:W3CDTF">2018-02-12T09:43:00Z</dcterms:modified>
</cp:coreProperties>
</file>