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91" w:rsidRPr="00241E3A" w:rsidRDefault="00476696" w:rsidP="0047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3A">
        <w:rPr>
          <w:rFonts w:ascii="Times New Roman" w:hAnsi="Times New Roman" w:cs="Times New Roman"/>
          <w:b/>
          <w:sz w:val="24"/>
          <w:szCs w:val="24"/>
        </w:rPr>
        <w:t>Конкурс на лучшие проекты фундаментальных научных исследований, проводимый совместно РФФИ и Министерством по науке и технологиям Тайваня</w:t>
      </w:r>
    </w:p>
    <w:p w:rsidR="00AA6965" w:rsidRPr="004F1C3A" w:rsidRDefault="00AA6965" w:rsidP="004F1C3A">
      <w:pPr>
        <w:rPr>
          <w:rFonts w:ascii="Times New Roman" w:hAnsi="Times New Roman" w:cs="Times New Roman"/>
          <w:b/>
          <w:sz w:val="24"/>
          <w:szCs w:val="24"/>
        </w:rPr>
      </w:pPr>
      <w:r w:rsidRPr="00241E3A">
        <w:rPr>
          <w:rFonts w:ascii="Times New Roman" w:hAnsi="Times New Roman" w:cs="Times New Roman"/>
          <w:b/>
          <w:sz w:val="24"/>
          <w:szCs w:val="24"/>
        </w:rPr>
        <w:t xml:space="preserve">Код конкурса: </w:t>
      </w:r>
      <w:proofErr w:type="spellStart"/>
      <w:r w:rsidRPr="00241E3A">
        <w:rPr>
          <w:rFonts w:ascii="Times New Roman" w:hAnsi="Times New Roman" w:cs="Times New Roman"/>
          <w:b/>
          <w:sz w:val="24"/>
          <w:szCs w:val="24"/>
        </w:rPr>
        <w:t>МНТ_а</w:t>
      </w:r>
      <w:proofErr w:type="spellEnd"/>
    </w:p>
    <w:p w:rsidR="00476696" w:rsidRPr="00241E3A" w:rsidRDefault="00AA6965" w:rsidP="00AA69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E3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Конкурса</w:t>
      </w:r>
      <w:r w:rsidRPr="00241E3A">
        <w:rPr>
          <w:rFonts w:ascii="Times New Roman" w:hAnsi="Times New Roman" w:cs="Times New Roman"/>
          <w:color w:val="000000"/>
          <w:sz w:val="24"/>
          <w:szCs w:val="24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Тайваня.</w:t>
      </w:r>
    </w:p>
    <w:p w:rsidR="00241E3A" w:rsidRPr="00241E3A" w:rsidRDefault="00241E3A" w:rsidP="00AA6965">
      <w:pPr>
        <w:pStyle w:val="a3"/>
        <w:spacing w:before="0" w:beforeAutospacing="0" w:after="270" w:afterAutospacing="0"/>
        <w:textAlignment w:val="baseline"/>
        <w:rPr>
          <w:b/>
          <w:color w:val="000000"/>
        </w:rPr>
      </w:pPr>
      <w:r w:rsidRPr="00241E3A">
        <w:rPr>
          <w:b/>
          <w:color w:val="000000"/>
        </w:rPr>
        <w:t>Требования к проекту:</w:t>
      </w:r>
    </w:p>
    <w:p w:rsidR="00AA6965" w:rsidRPr="00241E3A" w:rsidRDefault="00AA6965" w:rsidP="00241E3A">
      <w:pPr>
        <w:pStyle w:val="a3"/>
        <w:spacing w:before="0" w:beforeAutospacing="0" w:after="0" w:afterAutospacing="0"/>
        <w:textAlignment w:val="baseline"/>
        <w:rPr>
          <w:b/>
          <w:color w:val="000000"/>
        </w:rPr>
      </w:pPr>
      <w:r w:rsidRPr="00241E3A">
        <w:rPr>
          <w:b/>
          <w:color w:val="000000"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AA6965" w:rsidRPr="00241E3A" w:rsidRDefault="00AA6965" w:rsidP="00241E3A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241E3A">
        <w:rPr>
          <w:color w:val="000000"/>
        </w:rPr>
        <w:t>(01) математика, механика;</w:t>
      </w:r>
    </w:p>
    <w:p w:rsidR="00AA6965" w:rsidRPr="00241E3A" w:rsidRDefault="00AA6965" w:rsidP="00241E3A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241E3A">
        <w:rPr>
          <w:color w:val="000000"/>
        </w:rPr>
        <w:t>(02) физика и астрономия;</w:t>
      </w:r>
    </w:p>
    <w:p w:rsidR="00AA6965" w:rsidRPr="00241E3A" w:rsidRDefault="00AA6965" w:rsidP="00241E3A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241E3A">
        <w:rPr>
          <w:color w:val="000000"/>
        </w:rPr>
        <w:t>(03) химия и науки о материалах;</w:t>
      </w:r>
    </w:p>
    <w:p w:rsidR="00AA6965" w:rsidRPr="00241E3A" w:rsidRDefault="00AA6965" w:rsidP="00241E3A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241E3A">
        <w:rPr>
          <w:color w:val="000000"/>
        </w:rPr>
        <w:t>(04) биология;</w:t>
      </w:r>
    </w:p>
    <w:p w:rsidR="00AA6965" w:rsidRPr="00241E3A" w:rsidRDefault="00AA6965" w:rsidP="00241E3A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241E3A">
        <w:rPr>
          <w:color w:val="000000"/>
        </w:rPr>
        <w:t>(05) науки о Земле;</w:t>
      </w:r>
    </w:p>
    <w:p w:rsidR="00AA6965" w:rsidRPr="00241E3A" w:rsidRDefault="00AA6965" w:rsidP="00241E3A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241E3A">
        <w:rPr>
          <w:color w:val="000000"/>
        </w:rPr>
        <w:t>(07) инфокоммуникационные технологии и вычислительные системы;</w:t>
      </w:r>
    </w:p>
    <w:p w:rsidR="00AA6965" w:rsidRPr="00241E3A" w:rsidRDefault="00AA6965" w:rsidP="00241E3A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241E3A">
        <w:rPr>
          <w:color w:val="000000"/>
        </w:rPr>
        <w:t>(08) фундаментальные основы инженерных наук;</w:t>
      </w:r>
    </w:p>
    <w:p w:rsidR="00AA6965" w:rsidRPr="00241E3A" w:rsidRDefault="00AA6965" w:rsidP="00241E3A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241E3A">
        <w:rPr>
          <w:color w:val="000000"/>
        </w:rPr>
        <w:t>(09) история, археология, этнология и антропология;</w:t>
      </w:r>
    </w:p>
    <w:p w:rsidR="00AA6965" w:rsidRPr="00241E3A" w:rsidRDefault="00AA6965" w:rsidP="00241E3A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241E3A">
        <w:rPr>
          <w:color w:val="000000"/>
        </w:rPr>
        <w:t>(10) экономика;</w:t>
      </w:r>
    </w:p>
    <w:p w:rsidR="00AA6965" w:rsidRPr="00241E3A" w:rsidRDefault="00AA6965" w:rsidP="00241E3A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241E3A">
        <w:rPr>
          <w:color w:val="000000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241E3A">
        <w:rPr>
          <w:color w:val="000000"/>
        </w:rPr>
        <w:t>науковедение</w:t>
      </w:r>
      <w:proofErr w:type="spellEnd"/>
      <w:r w:rsidRPr="00241E3A">
        <w:rPr>
          <w:color w:val="000000"/>
        </w:rPr>
        <w:t>;</w:t>
      </w:r>
    </w:p>
    <w:p w:rsidR="00AA6965" w:rsidRPr="00241E3A" w:rsidRDefault="00AA6965" w:rsidP="00241E3A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241E3A">
        <w:rPr>
          <w:color w:val="000000"/>
        </w:rPr>
        <w:t>(12) филология и искусствоведение;</w:t>
      </w:r>
    </w:p>
    <w:p w:rsidR="00AA6965" w:rsidRPr="00241E3A" w:rsidRDefault="00AA6965" w:rsidP="00241E3A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241E3A">
        <w:rPr>
          <w:color w:val="000000"/>
        </w:rPr>
        <w:t>(13) психология, фундаментальные проблемы образования, социальные проблемы здоровья и экологии человека;</w:t>
      </w:r>
    </w:p>
    <w:p w:rsidR="00AA6965" w:rsidRPr="00241E3A" w:rsidRDefault="00AA6965" w:rsidP="00241E3A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241E3A">
        <w:rPr>
          <w:color w:val="000000"/>
        </w:rPr>
        <w:t>(14) глобальные проблемы и международные отношения;</w:t>
      </w:r>
    </w:p>
    <w:p w:rsidR="00AA6965" w:rsidRPr="00241E3A" w:rsidRDefault="00AA6965" w:rsidP="00241E3A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241E3A">
        <w:rPr>
          <w:color w:val="000000"/>
        </w:rPr>
        <w:t>(15) фундаментальные основы медицинских наук;</w:t>
      </w:r>
    </w:p>
    <w:p w:rsidR="00AA6965" w:rsidRDefault="00AA6965" w:rsidP="00241E3A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241E3A">
        <w:rPr>
          <w:color w:val="000000"/>
        </w:rPr>
        <w:t>(16) фундаментальные основы сельскохозяйственных наук.</w:t>
      </w:r>
    </w:p>
    <w:p w:rsidR="004F1C3A" w:rsidRPr="00241E3A" w:rsidRDefault="004F1C3A" w:rsidP="00241E3A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4F1C3A" w:rsidRPr="004F1C3A" w:rsidRDefault="004F1C3A" w:rsidP="004F1C3A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F1C3A">
        <w:rPr>
          <w:b/>
          <w:color w:val="000000"/>
        </w:rPr>
        <w:t>Максимальный размер гранта: 2 000 000</w:t>
      </w:r>
      <w:r w:rsidRPr="004F1C3A">
        <w:rPr>
          <w:color w:val="000000"/>
        </w:rPr>
        <w:t xml:space="preserve"> рублей в год.</w:t>
      </w:r>
    </w:p>
    <w:p w:rsidR="004F1C3A" w:rsidRPr="004F1C3A" w:rsidRDefault="004F1C3A" w:rsidP="004F1C3A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F1C3A">
        <w:rPr>
          <w:b/>
          <w:color w:val="000000"/>
        </w:rPr>
        <w:t>Минимальный размер гранта: 1 000 000</w:t>
      </w:r>
      <w:r w:rsidRPr="004F1C3A">
        <w:rPr>
          <w:color w:val="000000"/>
        </w:rPr>
        <w:t xml:space="preserve"> рублей в год.</w:t>
      </w:r>
    </w:p>
    <w:p w:rsidR="00AA6965" w:rsidRDefault="004F1C3A" w:rsidP="004F1C3A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F1C3A">
        <w:rPr>
          <w:b/>
          <w:color w:val="000000"/>
        </w:rPr>
        <w:t xml:space="preserve">Срок реализации проекта: </w:t>
      </w:r>
      <w:r w:rsidRPr="004F1C3A">
        <w:rPr>
          <w:color w:val="000000"/>
        </w:rPr>
        <w:t>1, 2 или 3 года</w:t>
      </w:r>
    </w:p>
    <w:p w:rsidR="004F1C3A" w:rsidRPr="00241E3A" w:rsidRDefault="004F1C3A" w:rsidP="004F1C3A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AA6965" w:rsidRPr="00F36013" w:rsidRDefault="00AA6965" w:rsidP="00F36013">
      <w:pPr>
        <w:pStyle w:val="a6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6013">
        <w:rPr>
          <w:rFonts w:ascii="Times New Roman" w:hAnsi="Times New Roman" w:cs="Times New Roman"/>
          <w:sz w:val="24"/>
          <w:szCs w:val="24"/>
        </w:rPr>
        <w:t>Содержание исследований и название проекта должно быть согласовано российскими и тайваньскими участниками.</w:t>
      </w:r>
    </w:p>
    <w:p w:rsidR="00AA6965" w:rsidRPr="00F36013" w:rsidRDefault="00AA6965" w:rsidP="00F36013">
      <w:pPr>
        <w:pStyle w:val="a6"/>
        <w:numPr>
          <w:ilvl w:val="0"/>
          <w:numId w:val="1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36013">
        <w:rPr>
          <w:rFonts w:ascii="Times New Roman" w:hAnsi="Times New Roman" w:cs="Times New Roman"/>
          <w:sz w:val="24"/>
          <w:szCs w:val="24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МНТ.</w:t>
      </w:r>
    </w:p>
    <w:p w:rsidR="00AA6965" w:rsidRPr="00241E3A" w:rsidRDefault="00AA6965" w:rsidP="00F36013">
      <w:pPr>
        <w:pStyle w:val="a3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textAlignment w:val="baseline"/>
        <w:rPr>
          <w:color w:val="000000"/>
        </w:rPr>
      </w:pPr>
      <w:r w:rsidRPr="00241E3A">
        <w:rPr>
          <w:color w:val="000000"/>
        </w:rPr>
        <w:t>До подведения итогов конкурса проект не должен быть повторно подан на настоящий конкурс или на другие конкурсы РФФИ.</w:t>
      </w:r>
    </w:p>
    <w:p w:rsidR="00AA6965" w:rsidRPr="00241E3A" w:rsidRDefault="00AA6965" w:rsidP="00F36013">
      <w:pPr>
        <w:pStyle w:val="a3"/>
        <w:numPr>
          <w:ilvl w:val="0"/>
          <w:numId w:val="1"/>
        </w:numPr>
        <w:spacing w:before="0" w:beforeAutospacing="0" w:after="0" w:afterAutospacing="0"/>
        <w:ind w:left="709" w:hanging="720"/>
        <w:jc w:val="both"/>
        <w:textAlignment w:val="baseline"/>
        <w:rPr>
          <w:color w:val="000000"/>
        </w:rPr>
      </w:pPr>
      <w:r w:rsidRPr="00241E3A">
        <w:rPr>
          <w:color w:val="000000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241E3A" w:rsidRPr="00241E3A" w:rsidRDefault="00241E3A" w:rsidP="00AA6965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241E3A" w:rsidRPr="004F1C3A" w:rsidRDefault="00241E3A" w:rsidP="004F1C3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F1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участникам конкурса</w:t>
      </w:r>
    </w:p>
    <w:p w:rsidR="00AA6965" w:rsidRPr="004F1C3A" w:rsidRDefault="00AA6965" w:rsidP="004F1C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конкурсе могут участвовать коллективы численностью </w:t>
      </w:r>
      <w:r w:rsidRPr="004F1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менее 2 человек</w:t>
      </w:r>
      <w:r w:rsidRPr="004F1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4F1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более 10 человек</w:t>
      </w:r>
      <w:r w:rsidRPr="004F1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</w:t>
      </w:r>
      <w:r w:rsidRPr="004F1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идентификацию (оформившие Согласие на признание электронных документов</w:t>
      </w:r>
      <w:r w:rsidRPr="004F1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F1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подписанных в КИАС РФФИ простой электронной подписью, </w:t>
      </w:r>
      <w:r w:rsidRPr="004F1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равнозначными документам, составленным на бумажных носителях</w:t>
      </w:r>
      <w:r w:rsidRPr="004F1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правилам РФФИ. </w:t>
      </w:r>
    </w:p>
    <w:p w:rsidR="00AA6965" w:rsidRPr="004F1C3A" w:rsidRDefault="00AA6965" w:rsidP="004F1C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Физические лица, указанные в пункте 1, могут входить в состав не более двух коллективов для участия в конкурсе. </w:t>
      </w:r>
    </w:p>
    <w:p w:rsidR="00AA6965" w:rsidRPr="004F1C3A" w:rsidRDefault="00AA6965" w:rsidP="004F1C3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C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Требования к руководителю коллектива</w:t>
      </w:r>
      <w:r w:rsidRPr="004F1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A6965" w:rsidRPr="004F1C3A" w:rsidRDefault="00AA6965" w:rsidP="004F1C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Физическое лицо может являться руководителем только одного коллектива, участвующего в конкурсе. </w:t>
      </w:r>
    </w:p>
    <w:p w:rsidR="00AA6965" w:rsidRPr="004F1C3A" w:rsidRDefault="00AA6965" w:rsidP="004F1C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A">
        <w:rPr>
          <w:rFonts w:ascii="Times New Roman" w:hAnsi="Times New Roman" w:cs="Times New Roman"/>
          <w:color w:val="000000" w:themeColor="text1"/>
          <w:sz w:val="24"/>
          <w:szCs w:val="24"/>
        </w:rPr>
        <w:t>2. Руководителем коллектива не может быть физическое лицо, являющееся руководителем проекта, поддержанного ранее по итогам конкурса «Конкурс проектов фундаментальных научных исследований, проводимый совместно РФФИ и Министерством по науке и технологиям Тайваня (конкурс «</w:t>
      </w:r>
      <w:proofErr w:type="spellStart"/>
      <w:r w:rsidRPr="004F1C3A">
        <w:rPr>
          <w:rFonts w:ascii="Times New Roman" w:hAnsi="Times New Roman" w:cs="Times New Roman"/>
          <w:color w:val="000000" w:themeColor="text1"/>
          <w:sz w:val="24"/>
          <w:szCs w:val="24"/>
        </w:rPr>
        <w:t>МНТ_а</w:t>
      </w:r>
      <w:proofErr w:type="spellEnd"/>
      <w:r w:rsidRPr="004F1C3A">
        <w:rPr>
          <w:rFonts w:ascii="Times New Roman" w:hAnsi="Times New Roman" w:cs="Times New Roman"/>
          <w:color w:val="000000" w:themeColor="text1"/>
          <w:sz w:val="24"/>
          <w:szCs w:val="24"/>
        </w:rPr>
        <w:t>» 2019, «</w:t>
      </w:r>
      <w:proofErr w:type="spellStart"/>
      <w:r w:rsidRPr="004F1C3A">
        <w:rPr>
          <w:rFonts w:ascii="Times New Roman" w:hAnsi="Times New Roman" w:cs="Times New Roman"/>
          <w:color w:val="000000" w:themeColor="text1"/>
          <w:sz w:val="24"/>
          <w:szCs w:val="24"/>
        </w:rPr>
        <w:t>МНТ_а</w:t>
      </w:r>
      <w:proofErr w:type="spellEnd"/>
      <w:r w:rsidRPr="004F1C3A">
        <w:rPr>
          <w:rFonts w:ascii="Times New Roman" w:hAnsi="Times New Roman" w:cs="Times New Roman"/>
          <w:color w:val="000000" w:themeColor="text1"/>
          <w:sz w:val="24"/>
          <w:szCs w:val="24"/>
        </w:rPr>
        <w:t>» 2018, «</w:t>
      </w:r>
      <w:proofErr w:type="spellStart"/>
      <w:r w:rsidRPr="004F1C3A">
        <w:rPr>
          <w:rFonts w:ascii="Times New Roman" w:hAnsi="Times New Roman" w:cs="Times New Roman"/>
          <w:color w:val="000000" w:themeColor="text1"/>
          <w:sz w:val="24"/>
          <w:szCs w:val="24"/>
        </w:rPr>
        <w:t>МНТ_а</w:t>
      </w:r>
      <w:proofErr w:type="spellEnd"/>
      <w:r w:rsidRPr="004F1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2017), не предоставивший итоговый отчет. </w:t>
      </w:r>
    </w:p>
    <w:p w:rsidR="00AA6965" w:rsidRPr="004F1C3A" w:rsidRDefault="00AA6965" w:rsidP="004F1C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Руководитель коллектива не должен находиться в административной подчиненности у членов коллектива. </w:t>
      </w:r>
    </w:p>
    <w:p w:rsidR="00AA6965" w:rsidRPr="004F1C3A" w:rsidRDefault="00AA6965" w:rsidP="004F1C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A">
        <w:rPr>
          <w:rFonts w:ascii="Times New Roman" w:hAnsi="Times New Roman" w:cs="Times New Roman"/>
          <w:color w:val="000000" w:themeColor="text1"/>
          <w:sz w:val="24"/>
          <w:szCs w:val="24"/>
        </w:rPr>
        <w:t>4.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AA6965" w:rsidRPr="004F1C3A" w:rsidRDefault="00AA6965" w:rsidP="004F1C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подачи заявок на участие проектов в конкурсах:</w:t>
      </w:r>
      <w:r w:rsidRPr="004F1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подача заявок в электронном виде в Комплексной информационной автоматизированной системе РФФИ (КИАС РФФИ).</w:t>
      </w:r>
    </w:p>
    <w:p w:rsidR="00AA6965" w:rsidRPr="004F1C3A" w:rsidRDefault="00AA6965" w:rsidP="004F1C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и время окончания подачи заявок: 28 июня 2019 23:59</w:t>
      </w:r>
      <w:r w:rsidRPr="004F1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(МСК)</w:t>
      </w:r>
    </w:p>
    <w:p w:rsidR="00241E3A" w:rsidRPr="004F1C3A" w:rsidRDefault="00AA6965" w:rsidP="004F1C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F1C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Итоги </w:t>
      </w:r>
      <w:r w:rsidRPr="004F1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конкурса</w:t>
      </w:r>
      <w:proofErr w:type="gramEnd"/>
      <w:r w:rsidRPr="004F1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F1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будут размещены </w:t>
      </w:r>
      <w:r w:rsidRPr="004F1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 РФФИ </w:t>
      </w:r>
      <w:r w:rsidR="004F1C3A" w:rsidRPr="004F1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13 января 2020 </w:t>
      </w:r>
      <w:r w:rsidRPr="004F1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года.</w:t>
      </w:r>
      <w:r w:rsidRPr="004F1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1E3A" w:rsidRPr="00241E3A" w:rsidRDefault="00241E3A" w:rsidP="00241E3A">
      <w:pPr>
        <w:rPr>
          <w:rFonts w:ascii="Times New Roman" w:hAnsi="Times New Roman" w:cs="Times New Roman"/>
          <w:b/>
          <w:sz w:val="24"/>
          <w:szCs w:val="24"/>
        </w:rPr>
      </w:pPr>
      <w:r w:rsidRPr="00241E3A">
        <w:rPr>
          <w:rFonts w:ascii="Times New Roman" w:hAnsi="Times New Roman" w:cs="Times New Roman"/>
          <w:b/>
          <w:sz w:val="24"/>
          <w:szCs w:val="24"/>
        </w:rPr>
        <w:t xml:space="preserve">Более подробная информация о конкурсе размещена на сайте Фонда: </w:t>
      </w:r>
      <w:hyperlink r:id="rId5" w:history="1">
        <w:r w:rsidRPr="00241E3A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https://www.rfbr.ru/rffi/ru/contest/n_812/o_2085852</w:t>
        </w:r>
      </w:hyperlink>
    </w:p>
    <w:p w:rsidR="00241E3A" w:rsidRPr="00241E3A" w:rsidRDefault="00241E3A" w:rsidP="00241E3A">
      <w:pPr>
        <w:rPr>
          <w:rFonts w:ascii="Times New Roman" w:hAnsi="Times New Roman" w:cs="Times New Roman"/>
          <w:b/>
          <w:sz w:val="24"/>
          <w:szCs w:val="24"/>
        </w:rPr>
      </w:pPr>
    </w:p>
    <w:p w:rsidR="00241E3A" w:rsidRPr="00241E3A" w:rsidRDefault="00241E3A" w:rsidP="00241E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E3A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241E3A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241E3A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241E3A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241E3A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241E3A" w:rsidRPr="00241E3A" w:rsidRDefault="00241E3A" w:rsidP="004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3A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 w:rsidRPr="00241E3A">
        <w:rPr>
          <w:rFonts w:ascii="Times New Roman" w:hAnsi="Times New Roman" w:cs="Times New Roman"/>
          <w:sz w:val="24"/>
          <w:szCs w:val="24"/>
        </w:rPr>
        <w:t xml:space="preserve">28 </w:t>
      </w:r>
      <w:proofErr w:type="gramStart"/>
      <w:r w:rsidRPr="00241E3A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241E3A">
        <w:rPr>
          <w:rFonts w:ascii="Times New Roman" w:hAnsi="Times New Roman" w:cs="Times New Roman"/>
          <w:sz w:val="24"/>
          <w:szCs w:val="24"/>
        </w:rPr>
        <w:t xml:space="preserve"> 2019</w:t>
      </w:r>
      <w:proofErr w:type="gramEnd"/>
      <w:r w:rsidRPr="00241E3A">
        <w:rPr>
          <w:rFonts w:ascii="Times New Roman" w:hAnsi="Times New Roman" w:cs="Times New Roman"/>
          <w:sz w:val="24"/>
          <w:szCs w:val="24"/>
        </w:rPr>
        <w:t xml:space="preserve">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241E3A" w:rsidRPr="00241E3A" w:rsidRDefault="00241E3A" w:rsidP="004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3A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241E3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41E3A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241E3A" w:rsidRPr="00241E3A" w:rsidRDefault="00241E3A" w:rsidP="004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3A">
        <w:rPr>
          <w:rFonts w:ascii="Times New Roman" w:hAnsi="Times New Roman" w:cs="Times New Roman"/>
          <w:sz w:val="24"/>
          <w:szCs w:val="24"/>
        </w:rPr>
        <w:t>toy@spbstu.ru</w:t>
      </w:r>
    </w:p>
    <w:p w:rsidR="00241E3A" w:rsidRPr="00241E3A" w:rsidRDefault="00241E3A" w:rsidP="004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3A">
        <w:rPr>
          <w:rFonts w:ascii="Times New Roman" w:hAnsi="Times New Roman" w:cs="Times New Roman"/>
          <w:sz w:val="24"/>
          <w:szCs w:val="24"/>
        </w:rPr>
        <w:t>+7 (812) 534-33-02</w:t>
      </w:r>
    </w:p>
    <w:p w:rsidR="00241E3A" w:rsidRDefault="00241E3A" w:rsidP="00AA6965">
      <w:pPr>
        <w:pStyle w:val="a3"/>
        <w:spacing w:before="0" w:beforeAutospacing="0" w:after="150" w:afterAutospacing="0"/>
        <w:jc w:val="both"/>
        <w:rPr>
          <w:color w:val="494D50"/>
        </w:rPr>
      </w:pPr>
    </w:p>
    <w:p w:rsidR="004F1C3A" w:rsidRDefault="004F1C3A" w:rsidP="00AA6965">
      <w:pPr>
        <w:pStyle w:val="a3"/>
        <w:spacing w:before="0" w:beforeAutospacing="0" w:after="150" w:afterAutospacing="0"/>
        <w:jc w:val="both"/>
        <w:rPr>
          <w:color w:val="494D50"/>
        </w:rPr>
      </w:pPr>
    </w:p>
    <w:p w:rsidR="004F1C3A" w:rsidRDefault="004F1C3A" w:rsidP="00AA6965">
      <w:pPr>
        <w:pStyle w:val="a3"/>
        <w:spacing w:before="0" w:beforeAutospacing="0" w:after="150" w:afterAutospacing="0"/>
        <w:jc w:val="both"/>
        <w:rPr>
          <w:color w:val="494D50"/>
        </w:rPr>
      </w:pPr>
    </w:p>
    <w:p w:rsidR="004F1C3A" w:rsidRDefault="004F1C3A" w:rsidP="00AA6965">
      <w:pPr>
        <w:pStyle w:val="a3"/>
        <w:spacing w:before="0" w:beforeAutospacing="0" w:after="150" w:afterAutospacing="0"/>
        <w:jc w:val="both"/>
        <w:rPr>
          <w:color w:val="494D50"/>
        </w:rPr>
      </w:pPr>
    </w:p>
    <w:p w:rsidR="004F1C3A" w:rsidRDefault="004F1C3A" w:rsidP="00AA6965">
      <w:pPr>
        <w:pStyle w:val="a3"/>
        <w:spacing w:before="0" w:beforeAutospacing="0" w:after="150" w:afterAutospacing="0"/>
        <w:jc w:val="both"/>
        <w:rPr>
          <w:color w:val="494D50"/>
        </w:rPr>
      </w:pPr>
    </w:p>
    <w:p w:rsidR="004F1C3A" w:rsidRDefault="004F1C3A" w:rsidP="00AA6965">
      <w:pPr>
        <w:pStyle w:val="a3"/>
        <w:spacing w:before="0" w:beforeAutospacing="0" w:after="150" w:afterAutospacing="0"/>
        <w:jc w:val="both"/>
        <w:rPr>
          <w:color w:val="494D50"/>
        </w:rPr>
      </w:pPr>
    </w:p>
    <w:p w:rsidR="004F1C3A" w:rsidRDefault="004F1C3A" w:rsidP="00AA6965">
      <w:pPr>
        <w:pStyle w:val="a3"/>
        <w:spacing w:before="0" w:beforeAutospacing="0" w:after="150" w:afterAutospacing="0"/>
        <w:jc w:val="both"/>
        <w:rPr>
          <w:color w:val="494D50"/>
        </w:rPr>
      </w:pPr>
      <w:bookmarkStart w:id="0" w:name="_GoBack"/>
      <w:bookmarkEnd w:id="0"/>
    </w:p>
    <w:p w:rsidR="004F1C3A" w:rsidRDefault="004F1C3A" w:rsidP="00AA6965">
      <w:pPr>
        <w:pStyle w:val="a3"/>
        <w:spacing w:before="0" w:beforeAutospacing="0" w:after="150" w:afterAutospacing="0"/>
        <w:jc w:val="both"/>
        <w:rPr>
          <w:color w:val="494D50"/>
        </w:rPr>
      </w:pPr>
    </w:p>
    <w:p w:rsidR="004F1C3A" w:rsidRDefault="004F1C3A" w:rsidP="00AA6965">
      <w:pPr>
        <w:pStyle w:val="a3"/>
        <w:spacing w:before="0" w:beforeAutospacing="0" w:after="150" w:afterAutospacing="0"/>
        <w:jc w:val="both"/>
        <w:rPr>
          <w:color w:val="494D50"/>
        </w:rPr>
      </w:pPr>
    </w:p>
    <w:p w:rsidR="004F1C3A" w:rsidRPr="006C3EB5" w:rsidRDefault="004F1C3A" w:rsidP="004F1C3A">
      <w:pPr>
        <w:jc w:val="right"/>
        <w:rPr>
          <w:rFonts w:ascii="Times New Roman" w:hAnsi="Times New Roman"/>
          <w:sz w:val="28"/>
          <w:szCs w:val="28"/>
        </w:rPr>
      </w:pPr>
      <w:r w:rsidRPr="006C3EB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F1C3A" w:rsidRPr="006C3EB5" w:rsidRDefault="004F1C3A" w:rsidP="004F1C3A">
      <w:pPr>
        <w:jc w:val="right"/>
        <w:rPr>
          <w:rFonts w:ascii="Times New Roman" w:hAnsi="Times New Roman"/>
          <w:sz w:val="28"/>
          <w:szCs w:val="28"/>
        </w:rPr>
      </w:pPr>
    </w:p>
    <w:p w:rsidR="004F1C3A" w:rsidRPr="006C3EB5" w:rsidRDefault="004F1C3A" w:rsidP="004F1C3A">
      <w:pPr>
        <w:jc w:val="right"/>
        <w:rPr>
          <w:rFonts w:ascii="Times New Roman" w:hAnsi="Times New Roman"/>
          <w:sz w:val="28"/>
          <w:szCs w:val="28"/>
        </w:rPr>
      </w:pPr>
      <w:r w:rsidRPr="006C3EB5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4F1C3A" w:rsidRPr="006C3EB5" w:rsidRDefault="004F1C3A" w:rsidP="004F1C3A">
      <w:pPr>
        <w:rPr>
          <w:rFonts w:ascii="Calibri" w:hAnsi="Calibri"/>
          <w:sz w:val="28"/>
          <w:szCs w:val="28"/>
        </w:rPr>
      </w:pPr>
    </w:p>
    <w:p w:rsidR="004F1C3A" w:rsidRPr="006C3EB5" w:rsidRDefault="004F1C3A" w:rsidP="004F1C3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3EB5">
        <w:rPr>
          <w:rFonts w:ascii="Times New Roman" w:hAnsi="Times New Roman"/>
          <w:sz w:val="28"/>
          <w:szCs w:val="28"/>
        </w:rPr>
        <w:t>Заявка</w:t>
      </w:r>
    </w:p>
    <w:p w:rsidR="004F1C3A" w:rsidRPr="006C3EB5" w:rsidRDefault="004F1C3A" w:rsidP="004F1C3A">
      <w:pPr>
        <w:jc w:val="center"/>
        <w:rPr>
          <w:rFonts w:ascii="Times New Roman" w:hAnsi="Times New Roman"/>
          <w:sz w:val="28"/>
          <w:szCs w:val="28"/>
        </w:rPr>
      </w:pPr>
    </w:p>
    <w:p w:rsidR="004F1C3A" w:rsidRPr="006C3EB5" w:rsidRDefault="004F1C3A" w:rsidP="004F1C3A">
      <w:pPr>
        <w:jc w:val="center"/>
        <w:rPr>
          <w:rFonts w:ascii="Times New Roman" w:hAnsi="Times New Roman"/>
          <w:sz w:val="28"/>
          <w:szCs w:val="28"/>
        </w:rPr>
      </w:pPr>
      <w:r w:rsidRPr="006C3EB5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4F1C3A" w:rsidRPr="006C3EB5" w:rsidRDefault="004F1C3A" w:rsidP="004F1C3A">
      <w:pPr>
        <w:jc w:val="center"/>
        <w:rPr>
          <w:rFonts w:ascii="Times New Roman" w:hAnsi="Times New Roman"/>
          <w:sz w:val="28"/>
          <w:szCs w:val="28"/>
        </w:rPr>
      </w:pPr>
      <w:r w:rsidRPr="006C3EB5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4F1C3A" w:rsidRPr="006C3EB5" w:rsidRDefault="004F1C3A" w:rsidP="004F1C3A">
      <w:pPr>
        <w:rPr>
          <w:rFonts w:ascii="Times New Roman" w:hAnsi="Times New Roman"/>
          <w:sz w:val="28"/>
          <w:szCs w:val="28"/>
        </w:rPr>
      </w:pPr>
      <w:r w:rsidRPr="006C3EB5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4F1C3A" w:rsidRPr="006C3EB5" w:rsidRDefault="004F1C3A" w:rsidP="004F1C3A">
      <w:pPr>
        <w:rPr>
          <w:rFonts w:ascii="Times New Roman" w:hAnsi="Times New Roman"/>
          <w:sz w:val="28"/>
          <w:szCs w:val="28"/>
        </w:rPr>
      </w:pPr>
      <w:r w:rsidRPr="006C3EB5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4F1C3A" w:rsidRPr="006C3EB5" w:rsidRDefault="004F1C3A" w:rsidP="004F1C3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4F1C3A" w:rsidRPr="006C3EB5" w:rsidTr="00B83817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3A" w:rsidRPr="006C3EB5" w:rsidRDefault="004F1C3A" w:rsidP="00B838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C3EB5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3A" w:rsidRPr="006C3EB5" w:rsidRDefault="004F1C3A" w:rsidP="00B838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C3EB5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3A" w:rsidRPr="006C3EB5" w:rsidRDefault="004F1C3A" w:rsidP="00B838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C3EB5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3A" w:rsidRPr="006C3EB5" w:rsidRDefault="004F1C3A" w:rsidP="00B838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C3EB5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3A" w:rsidRPr="006C3EB5" w:rsidRDefault="004F1C3A" w:rsidP="00B838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C3EB5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3A" w:rsidRPr="006C3EB5" w:rsidRDefault="004F1C3A" w:rsidP="00B83817">
            <w:pPr>
              <w:jc w:val="center"/>
              <w:rPr>
                <w:rFonts w:ascii="Times New Roman" w:hAnsi="Times New Roman"/>
                <w:szCs w:val="24"/>
              </w:rPr>
            </w:pPr>
            <w:r w:rsidRPr="006C3EB5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6C3EB5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6C3EB5">
              <w:rPr>
                <w:rFonts w:ascii="Times New Roman" w:hAnsi="Times New Roman"/>
                <w:szCs w:val="24"/>
              </w:rPr>
              <w:t>-</w:t>
            </w:r>
            <w:r w:rsidRPr="006C3EB5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6C3EB5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3A" w:rsidRPr="006C3EB5" w:rsidRDefault="004F1C3A" w:rsidP="00B838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C3EB5">
              <w:rPr>
                <w:rFonts w:ascii="Times New Roman" w:hAnsi="Times New Roman"/>
                <w:szCs w:val="24"/>
              </w:rPr>
              <w:t>Состав исполнителей</w:t>
            </w:r>
            <w:r w:rsidRPr="006C3EB5">
              <w:rPr>
                <w:rFonts w:ascii="Calibri" w:hAnsi="Calibri"/>
                <w:szCs w:val="24"/>
              </w:rPr>
              <w:t xml:space="preserve"> </w:t>
            </w:r>
            <w:r w:rsidRPr="006C3EB5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4F1C3A" w:rsidRPr="006C3EB5" w:rsidTr="00B83817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3A" w:rsidRPr="006C3EB5" w:rsidRDefault="004F1C3A" w:rsidP="00B838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3A" w:rsidRPr="006C3EB5" w:rsidRDefault="004F1C3A" w:rsidP="00B838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3A" w:rsidRPr="006C3EB5" w:rsidRDefault="004F1C3A" w:rsidP="00B838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3A" w:rsidRPr="006C3EB5" w:rsidRDefault="004F1C3A" w:rsidP="00B838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3A" w:rsidRPr="006C3EB5" w:rsidRDefault="004F1C3A" w:rsidP="00B838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3A" w:rsidRPr="006C3EB5" w:rsidRDefault="004F1C3A" w:rsidP="00B838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3A" w:rsidRPr="006C3EB5" w:rsidRDefault="004F1C3A" w:rsidP="00B838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F1C3A" w:rsidRPr="006C3EB5" w:rsidRDefault="004F1C3A" w:rsidP="004F1C3A">
      <w:pPr>
        <w:rPr>
          <w:rFonts w:ascii="Times New Roman" w:hAnsi="Times New Roman"/>
          <w:sz w:val="28"/>
          <w:szCs w:val="28"/>
        </w:rPr>
      </w:pPr>
    </w:p>
    <w:p w:rsidR="004F1C3A" w:rsidRPr="006C3EB5" w:rsidRDefault="004F1C3A" w:rsidP="004F1C3A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4F1C3A" w:rsidRPr="006C3EB5" w:rsidRDefault="004F1C3A" w:rsidP="004F1C3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C3EB5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4F1C3A" w:rsidRPr="006C3EB5" w:rsidRDefault="004F1C3A" w:rsidP="004F1C3A">
      <w:pPr>
        <w:rPr>
          <w:rFonts w:ascii="Times New Roman" w:hAnsi="Times New Roman"/>
          <w:sz w:val="28"/>
          <w:szCs w:val="28"/>
        </w:rPr>
      </w:pPr>
      <w:r w:rsidRPr="006C3EB5">
        <w:rPr>
          <w:rFonts w:ascii="Times New Roman" w:hAnsi="Times New Roman"/>
          <w:sz w:val="28"/>
          <w:szCs w:val="28"/>
        </w:rPr>
        <w:t>Директор Института</w:t>
      </w:r>
    </w:p>
    <w:p w:rsidR="004F1C3A" w:rsidRPr="006C3EB5" w:rsidRDefault="004F1C3A" w:rsidP="004F1C3A">
      <w:pPr>
        <w:rPr>
          <w:rFonts w:ascii="Times New Roman" w:hAnsi="Times New Roman"/>
          <w:sz w:val="28"/>
          <w:szCs w:val="28"/>
        </w:rPr>
      </w:pPr>
      <w:r w:rsidRPr="006C3EB5">
        <w:rPr>
          <w:rFonts w:ascii="Times New Roman" w:hAnsi="Times New Roman"/>
          <w:sz w:val="28"/>
          <w:szCs w:val="28"/>
        </w:rPr>
        <w:t>Дата</w:t>
      </w:r>
    </w:p>
    <w:p w:rsidR="004F1C3A" w:rsidRPr="006C3EB5" w:rsidRDefault="004F1C3A" w:rsidP="004F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C3A" w:rsidRPr="006C3EB5" w:rsidRDefault="004F1C3A" w:rsidP="004F1C3A">
      <w:pPr>
        <w:rPr>
          <w:rFonts w:ascii="Times New Roman" w:hAnsi="Times New Roman" w:cs="Times New Roman"/>
        </w:rPr>
      </w:pPr>
    </w:p>
    <w:p w:rsidR="004F1C3A" w:rsidRPr="006C3EB5" w:rsidRDefault="004F1C3A" w:rsidP="004F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C3A" w:rsidRPr="006C3EB5" w:rsidRDefault="004F1C3A" w:rsidP="004F1C3A">
      <w:pPr>
        <w:jc w:val="both"/>
        <w:rPr>
          <w:rFonts w:ascii="Times New Roman" w:hAnsi="Times New Roman" w:cs="Times New Roman"/>
          <w:color w:val="5B595B"/>
        </w:rPr>
      </w:pPr>
    </w:p>
    <w:p w:rsidR="004F1C3A" w:rsidRPr="00241E3A" w:rsidRDefault="004F1C3A" w:rsidP="00AA6965">
      <w:pPr>
        <w:pStyle w:val="a3"/>
        <w:spacing w:before="0" w:beforeAutospacing="0" w:after="150" w:afterAutospacing="0"/>
        <w:jc w:val="both"/>
        <w:rPr>
          <w:color w:val="494D50"/>
        </w:rPr>
      </w:pPr>
    </w:p>
    <w:p w:rsidR="00AA6965" w:rsidRPr="00241E3A" w:rsidRDefault="00AA6965" w:rsidP="00AA69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6965" w:rsidRPr="00241E3A" w:rsidSect="004766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71C1B"/>
    <w:multiLevelType w:val="hybridMultilevel"/>
    <w:tmpl w:val="E518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C8"/>
    <w:rsid w:val="00241E3A"/>
    <w:rsid w:val="003A0CC8"/>
    <w:rsid w:val="00476696"/>
    <w:rsid w:val="004F1C3A"/>
    <w:rsid w:val="00697D91"/>
    <w:rsid w:val="00AA6965"/>
    <w:rsid w:val="00D83B07"/>
    <w:rsid w:val="00F3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2605"/>
  <w15:chartTrackingRefBased/>
  <w15:docId w15:val="{856E2B1C-FD86-4409-9ECB-55B89523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965"/>
    <w:rPr>
      <w:b/>
      <w:bCs/>
    </w:rPr>
  </w:style>
  <w:style w:type="character" w:styleId="a5">
    <w:name w:val="Hyperlink"/>
    <w:basedOn w:val="a0"/>
    <w:uiPriority w:val="99"/>
    <w:unhideWhenUsed/>
    <w:rsid w:val="00241E3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3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0858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5</cp:revision>
  <dcterms:created xsi:type="dcterms:W3CDTF">2019-04-05T06:57:00Z</dcterms:created>
  <dcterms:modified xsi:type="dcterms:W3CDTF">2019-04-05T07:38:00Z</dcterms:modified>
</cp:coreProperties>
</file>