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5B" w:rsidRPr="008523F7" w:rsidRDefault="00111F5B" w:rsidP="00111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F7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Академией общественных наук Китая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>Код конкурса - «</w:t>
      </w:r>
      <w:proofErr w:type="spellStart"/>
      <w:r w:rsidRPr="008523F7">
        <w:rPr>
          <w:rFonts w:ascii="Times New Roman" w:hAnsi="Times New Roman" w:cs="Times New Roman"/>
          <w:sz w:val="24"/>
          <w:szCs w:val="24"/>
        </w:rPr>
        <w:t>КАОН_а</w:t>
      </w:r>
      <w:proofErr w:type="spellEnd"/>
      <w:r w:rsidRPr="008523F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8523F7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bCs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  <w:r w:rsidRPr="0085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8523F7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852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 </w:t>
      </w:r>
    </w:p>
    <w:p w:rsidR="00111F5B" w:rsidRPr="008523F7" w:rsidRDefault="00111F5B" w:rsidP="00B33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111F5B" w:rsidRPr="008523F7" w:rsidRDefault="00111F5B" w:rsidP="00B33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 w:rsidRPr="008523F7">
        <w:rPr>
          <w:rFonts w:ascii="Times New Roman" w:hAnsi="Times New Roman" w:cs="Times New Roman"/>
          <w:sz w:val="24"/>
          <w:szCs w:val="24"/>
        </w:rPr>
        <w:t>составе коллектива</w:t>
      </w:r>
      <w:r w:rsidRPr="008523F7">
        <w:rPr>
          <w:rFonts w:ascii="Times New Roman" w:hAnsi="Times New Roman" w:cs="Times New Roman"/>
          <w:sz w:val="24"/>
          <w:szCs w:val="24"/>
        </w:rPr>
        <w:t>, могут входить в состав не более двух коллективов для участия в конкурсе.</w:t>
      </w:r>
    </w:p>
    <w:p w:rsidR="00111F5B" w:rsidRPr="008523F7" w:rsidRDefault="00111F5B" w:rsidP="00B33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 w:rsidRPr="008523F7">
        <w:rPr>
          <w:rFonts w:ascii="Times New Roman" w:hAnsi="Times New Roman" w:cs="Times New Roman"/>
          <w:sz w:val="24"/>
          <w:szCs w:val="24"/>
        </w:rPr>
        <w:t xml:space="preserve"> составе коллектива</w:t>
      </w:r>
      <w:r w:rsidRPr="008523F7">
        <w:rPr>
          <w:rFonts w:ascii="Times New Roman" w:hAnsi="Times New Roman" w:cs="Times New Roman"/>
          <w:sz w:val="24"/>
          <w:szCs w:val="24"/>
        </w:rPr>
        <w:t xml:space="preserve">, могут представить на конкурсы, проводимые РФФИ совместно с зарубежными (международными) организациями, не более 3 заявок </w:t>
      </w:r>
      <w:r w:rsidR="00B33A5A" w:rsidRPr="008523F7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B33A5A" w:rsidRPr="008523F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="00B33A5A" w:rsidRPr="008523F7">
        <w:rPr>
          <w:rFonts w:ascii="Times New Roman" w:hAnsi="Times New Roman" w:cs="Times New Roman"/>
          <w:sz w:val="24"/>
          <w:szCs w:val="24"/>
        </w:rPr>
        <w:t>)</w:t>
      </w:r>
      <w:r w:rsidRPr="008523F7">
        <w:rPr>
          <w:rFonts w:ascii="Times New Roman" w:hAnsi="Times New Roman" w:cs="Times New Roman"/>
          <w:sz w:val="24"/>
          <w:szCs w:val="24"/>
        </w:rPr>
        <w:t>.</w:t>
      </w:r>
    </w:p>
    <w:p w:rsidR="00111F5B" w:rsidRPr="008523F7" w:rsidRDefault="00111F5B" w:rsidP="00B33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>Ф</w:t>
      </w:r>
      <w:r w:rsidRPr="008523F7">
        <w:rPr>
          <w:rFonts w:ascii="Times New Roman" w:hAnsi="Times New Roman" w:cs="Times New Roman"/>
          <w:sz w:val="24"/>
          <w:szCs w:val="24"/>
        </w:rPr>
        <w:t xml:space="preserve">изическое лицо может являться руководителем только одного коллектива, участвующего в конкурсах, проводимых РФФИ совместно с зарубежными (международными) организациями </w:t>
      </w:r>
      <w:r w:rsidR="00B33A5A" w:rsidRPr="008523F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33A5A" w:rsidRPr="008523F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="00B33A5A" w:rsidRPr="008523F7">
        <w:rPr>
          <w:rFonts w:ascii="Times New Roman" w:hAnsi="Times New Roman" w:cs="Times New Roman"/>
          <w:sz w:val="24"/>
          <w:szCs w:val="24"/>
        </w:rPr>
        <w:t>)</w:t>
      </w:r>
      <w:r w:rsidRPr="008523F7">
        <w:rPr>
          <w:rFonts w:ascii="Times New Roman" w:hAnsi="Times New Roman" w:cs="Times New Roman"/>
          <w:sz w:val="24"/>
          <w:szCs w:val="24"/>
        </w:rPr>
        <w:t>.</w:t>
      </w:r>
    </w:p>
    <w:p w:rsidR="00111F5B" w:rsidRPr="008523F7" w:rsidRDefault="00111F5B" w:rsidP="00B33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>Руководитель коллектива не должен находиться в административной подчиненности у членов коллектива.</w:t>
      </w:r>
    </w:p>
    <w:p w:rsidR="00111F5B" w:rsidRPr="008523F7" w:rsidRDefault="00111F5B" w:rsidP="00B33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111F5B" w:rsidRPr="008523F7" w:rsidRDefault="00111F5B" w:rsidP="00111F5B">
      <w:pPr>
        <w:jc w:val="both"/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sz w:val="24"/>
          <w:szCs w:val="24"/>
        </w:rPr>
        <w:t xml:space="preserve">Руководителем коллектива не может быть физическое лицо, являющееся руководителем проекта, поддержанного ранее РФФИ (РГНФ) по итогам Конкурса на лучшие научные проекты фундаментальных научных исследований, проводимого совместно федеральным </w:t>
      </w:r>
      <w:r w:rsidRPr="008523F7">
        <w:rPr>
          <w:rFonts w:ascii="Times New Roman" w:hAnsi="Times New Roman" w:cs="Times New Roman"/>
          <w:sz w:val="24"/>
          <w:szCs w:val="24"/>
        </w:rPr>
        <w:lastRenderedPageBreak/>
        <w:t>государственным бюджетным учреждением «Российский фонд фундаментальных исследований» и Академией общественных наук Китая и не завершающегося в 2018 году.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bCs/>
          <w:sz w:val="24"/>
          <w:szCs w:val="24"/>
        </w:rPr>
        <w:t>Форма проведения конкурса:</w:t>
      </w:r>
      <w:r w:rsidRPr="008523F7">
        <w:rPr>
          <w:rFonts w:ascii="Times New Roman" w:hAnsi="Times New Roman" w:cs="Times New Roman"/>
          <w:sz w:val="24"/>
          <w:szCs w:val="24"/>
        </w:rPr>
        <w:t xml:space="preserve"> путем подачи заявок в электронном виде в КИАС РФФИ.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окончания подачи заявок: </w:t>
      </w:r>
      <w:r w:rsidRPr="008523F7">
        <w:rPr>
          <w:rFonts w:ascii="Times New Roman" w:hAnsi="Times New Roman" w:cs="Times New Roman"/>
          <w:b/>
          <w:sz w:val="24"/>
          <w:szCs w:val="24"/>
        </w:rPr>
        <w:t>12.11.2018 23:59</w:t>
      </w:r>
      <w:r w:rsidRPr="008523F7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8523F7">
        <w:rPr>
          <w:rFonts w:ascii="Times New Roman" w:hAnsi="Times New Roman" w:cs="Times New Roman"/>
          <w:sz w:val="24"/>
          <w:szCs w:val="24"/>
        </w:rPr>
        <w:t xml:space="preserve"> будут размещены на </w:t>
      </w:r>
      <w:proofErr w:type="gramStart"/>
      <w:r w:rsidRPr="008523F7">
        <w:rPr>
          <w:rFonts w:ascii="Times New Roman" w:hAnsi="Times New Roman" w:cs="Times New Roman"/>
          <w:sz w:val="24"/>
          <w:szCs w:val="24"/>
        </w:rPr>
        <w:t>сайте  РФФИ</w:t>
      </w:r>
      <w:proofErr w:type="gramEnd"/>
      <w:r w:rsidRPr="008523F7">
        <w:rPr>
          <w:rFonts w:ascii="Times New Roman" w:hAnsi="Times New Roman" w:cs="Times New Roman"/>
          <w:sz w:val="24"/>
          <w:szCs w:val="24"/>
        </w:rPr>
        <w:t xml:space="preserve"> </w:t>
      </w:r>
      <w:r w:rsidRPr="008523F7">
        <w:rPr>
          <w:rFonts w:ascii="Times New Roman" w:hAnsi="Times New Roman" w:cs="Times New Roman"/>
          <w:b/>
          <w:sz w:val="24"/>
          <w:szCs w:val="24"/>
        </w:rPr>
        <w:t>20.03.2019 г.</w:t>
      </w:r>
      <w:r w:rsidRPr="0085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гранта:</w:t>
      </w:r>
      <w:r w:rsidRPr="008523F7">
        <w:rPr>
          <w:rFonts w:ascii="Times New Roman" w:hAnsi="Times New Roman" w:cs="Times New Roman"/>
          <w:b/>
          <w:sz w:val="24"/>
          <w:szCs w:val="24"/>
        </w:rPr>
        <w:t xml:space="preserve"> 1 500 000</w:t>
      </w:r>
      <w:r w:rsidRPr="008523F7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bCs/>
          <w:sz w:val="24"/>
          <w:szCs w:val="24"/>
        </w:rPr>
        <w:t>Минимальный размер гранта:</w:t>
      </w:r>
      <w:r w:rsidRPr="008523F7">
        <w:rPr>
          <w:rFonts w:ascii="Times New Roman" w:hAnsi="Times New Roman" w:cs="Times New Roman"/>
          <w:sz w:val="24"/>
          <w:szCs w:val="24"/>
        </w:rPr>
        <w:t xml:space="preserve"> </w:t>
      </w:r>
      <w:r w:rsidRPr="008523F7">
        <w:rPr>
          <w:rFonts w:ascii="Times New Roman" w:hAnsi="Times New Roman" w:cs="Times New Roman"/>
          <w:b/>
          <w:sz w:val="24"/>
          <w:szCs w:val="24"/>
        </w:rPr>
        <w:t>700 000</w:t>
      </w:r>
      <w:r w:rsidRPr="008523F7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sz w:val="24"/>
          <w:szCs w:val="24"/>
        </w:rPr>
        <w:t>Срок реализации проекта: 1, 2 или 3</w:t>
      </w:r>
      <w:r w:rsidRPr="008523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1F5B" w:rsidRDefault="00111F5B" w:rsidP="00111F5B">
      <w:pPr>
        <w:rPr>
          <w:rFonts w:ascii="Times New Roman" w:hAnsi="Times New Roman" w:cs="Times New Roman"/>
          <w:sz w:val="24"/>
          <w:szCs w:val="24"/>
        </w:rPr>
      </w:pPr>
      <w:r w:rsidRPr="008523F7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</w:t>
      </w:r>
      <w:r w:rsidR="008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F7">
        <w:rPr>
          <w:rFonts w:ascii="Times New Roman" w:hAnsi="Times New Roman" w:cs="Times New Roman"/>
          <w:b/>
          <w:sz w:val="24"/>
          <w:szCs w:val="24"/>
        </w:rPr>
        <w:t>на сайте фонда:</w:t>
      </w:r>
      <w:r w:rsidRPr="008523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523F7" w:rsidRPr="00EC3C48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http://www.rfbr.ru/rffi/ru/contest/n_812/o_2077346</w:t>
        </w:r>
      </w:hyperlink>
    </w:p>
    <w:p w:rsidR="008523F7" w:rsidRPr="00EC59C4" w:rsidRDefault="008523F7" w:rsidP="0085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8523F7" w:rsidRPr="00EC59C4" w:rsidRDefault="008523F7" w:rsidP="0085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61761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8523F7" w:rsidRPr="003B0B96" w:rsidRDefault="008523F7" w:rsidP="008523F7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8523F7" w:rsidRPr="003B0B96" w:rsidRDefault="008523F7" w:rsidP="008523F7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8523F7" w:rsidRPr="003B0B96" w:rsidRDefault="008523F7" w:rsidP="008523F7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8523F7" w:rsidRDefault="008523F7" w:rsidP="008523F7">
      <w:pPr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523F7" w:rsidRDefault="008523F7" w:rsidP="008523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Проректору по научной работе</w:t>
      </w:r>
    </w:p>
    <w:p w:rsidR="008523F7" w:rsidRDefault="008523F7" w:rsidP="008523F7">
      <w:pPr>
        <w:rPr>
          <w:rFonts w:ascii="Calibri" w:hAnsi="Calibri"/>
          <w:sz w:val="28"/>
          <w:szCs w:val="28"/>
        </w:rPr>
      </w:pP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8523F7" w:rsidRDefault="008523F7" w:rsidP="008523F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8523F7" w:rsidTr="004949D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523F7" w:rsidTr="004949D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7" w:rsidRDefault="008523F7" w:rsidP="004949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523F7" w:rsidRDefault="008523F7" w:rsidP="008523F7">
      <w:pPr>
        <w:rPr>
          <w:rFonts w:ascii="Times New Roman" w:hAnsi="Times New Roman"/>
          <w:sz w:val="28"/>
          <w:szCs w:val="28"/>
        </w:rPr>
      </w:pPr>
    </w:p>
    <w:p w:rsidR="008523F7" w:rsidRDefault="008523F7" w:rsidP="008523F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523F7" w:rsidRDefault="008523F7" w:rsidP="008523F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523F7" w:rsidRDefault="008523F7" w:rsidP="00852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8523F7" w:rsidRDefault="008523F7" w:rsidP="00852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8523F7" w:rsidRPr="00FF52EC" w:rsidRDefault="008523F7" w:rsidP="008523F7">
      <w:pPr>
        <w:rPr>
          <w:rFonts w:ascii="Times New Roman" w:hAnsi="Times New Roman" w:cs="Times New Roman"/>
          <w:sz w:val="24"/>
          <w:szCs w:val="24"/>
        </w:rPr>
      </w:pPr>
    </w:p>
    <w:p w:rsidR="008523F7" w:rsidRPr="00DC1F05" w:rsidRDefault="008523F7" w:rsidP="008523F7">
      <w:pPr>
        <w:rPr>
          <w:rFonts w:ascii="Times New Roman" w:hAnsi="Times New Roman" w:cs="Times New Roman"/>
          <w:b/>
          <w:sz w:val="24"/>
          <w:szCs w:val="24"/>
        </w:rPr>
      </w:pPr>
    </w:p>
    <w:p w:rsidR="008523F7" w:rsidRDefault="008523F7" w:rsidP="00852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3F7" w:rsidRPr="00AB3392" w:rsidRDefault="008523F7" w:rsidP="008523F7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F7" w:rsidRPr="00AB3392" w:rsidRDefault="008523F7" w:rsidP="00852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3F7" w:rsidRDefault="008523F7" w:rsidP="008523F7">
      <w:pPr>
        <w:rPr>
          <w:rFonts w:ascii="Times New Roman" w:hAnsi="Times New Roman" w:cs="Times New Roman"/>
          <w:sz w:val="24"/>
          <w:szCs w:val="24"/>
        </w:rPr>
      </w:pPr>
    </w:p>
    <w:p w:rsidR="008523F7" w:rsidRPr="000577F4" w:rsidRDefault="008523F7" w:rsidP="008523F7">
      <w:pPr>
        <w:rPr>
          <w:rFonts w:ascii="Times New Roman" w:hAnsi="Times New Roman" w:cs="Times New Roman"/>
          <w:sz w:val="24"/>
          <w:szCs w:val="24"/>
        </w:rPr>
      </w:pPr>
    </w:p>
    <w:p w:rsidR="008523F7" w:rsidRPr="008523F7" w:rsidRDefault="008523F7" w:rsidP="00111F5B">
      <w:pPr>
        <w:rPr>
          <w:rFonts w:ascii="Times New Roman" w:hAnsi="Times New Roman" w:cs="Times New Roman"/>
          <w:sz w:val="24"/>
          <w:szCs w:val="24"/>
        </w:rPr>
      </w:pPr>
    </w:p>
    <w:p w:rsidR="00111F5B" w:rsidRPr="008523F7" w:rsidRDefault="00111F5B" w:rsidP="00111F5B">
      <w:pPr>
        <w:rPr>
          <w:rFonts w:ascii="Times New Roman" w:hAnsi="Times New Roman" w:cs="Times New Roman"/>
          <w:sz w:val="24"/>
          <w:szCs w:val="24"/>
        </w:rPr>
      </w:pPr>
    </w:p>
    <w:p w:rsidR="003673D3" w:rsidRPr="008523F7" w:rsidRDefault="003673D3">
      <w:pPr>
        <w:rPr>
          <w:rFonts w:ascii="Times New Roman" w:hAnsi="Times New Roman" w:cs="Times New Roman"/>
          <w:sz w:val="24"/>
          <w:szCs w:val="24"/>
        </w:rPr>
      </w:pPr>
    </w:p>
    <w:sectPr w:rsidR="003673D3" w:rsidRPr="008523F7" w:rsidSect="008523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08"/>
    <w:rsid w:val="00111F5B"/>
    <w:rsid w:val="003673D3"/>
    <w:rsid w:val="008523F7"/>
    <w:rsid w:val="00B33A5A"/>
    <w:rsid w:val="00CF6908"/>
    <w:rsid w:val="00D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A8A9"/>
  <w15:chartTrackingRefBased/>
  <w15:docId w15:val="{6F2104E6-AB8C-4112-8FD4-6F0BB2A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0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7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n_812/o_2077346" TargetMode="External"/><Relationship Id="rId5" Type="http://schemas.openxmlformats.org/officeDocument/2006/relationships/hyperlink" Target="http://www.rfbr.ru/rffi/getimage/%D0%9F%D0%B5%D1%80%D0%B5%D1%87%D0%B5%D0%BD%D1%8C+%D0%BA%D0%BE%D0%BD%D0%BA%D1%83%D1%80%D1%81%D0%BE%D0%B2.pdf?objectId=2074404" TargetMode="External"/><Relationship Id="rId4" Type="http://schemas.openxmlformats.org/officeDocument/2006/relationships/hyperlink" Target="http://www.rfbr.ru/rffi/getimage/%D0%9F%D0%B5%D1%80%D0%B5%D1%87%D0%B5%D0%BD%D1%8C+%D0%BA%D0%BE%D0%BD%D0%BA%D1%83%D1%80%D1%81%D0%BE%D0%B2.pdf?objectId=207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2018-09-18T07:26:00Z</dcterms:created>
  <dcterms:modified xsi:type="dcterms:W3CDTF">2018-09-18T14:49:00Z</dcterms:modified>
</cp:coreProperties>
</file>