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72" w:rsidRPr="004E1160" w:rsidRDefault="00F306A6" w:rsidP="004E1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C77A20">
        <w:rPr>
          <w:rFonts w:ascii="Times New Roman" w:hAnsi="Times New Roman" w:cs="Times New Roman"/>
          <w:b/>
          <w:sz w:val="24"/>
          <w:szCs w:val="24"/>
        </w:rPr>
        <w:t xml:space="preserve">РФФИ </w:t>
      </w:r>
      <w:bookmarkStart w:id="0" w:name="_GoBack"/>
      <w:bookmarkEnd w:id="0"/>
      <w:r w:rsidRPr="004E1160">
        <w:rPr>
          <w:rFonts w:ascii="Times New Roman" w:hAnsi="Times New Roman" w:cs="Times New Roman"/>
          <w:b/>
          <w:sz w:val="24"/>
          <w:szCs w:val="24"/>
        </w:rPr>
        <w:t>2018 года на лучшие научные проекты междисциплинарных фундаментальных исследований по теме «Синтетическая биология»</w:t>
      </w:r>
    </w:p>
    <w:p w:rsidR="00F306A6" w:rsidRPr="004E1160" w:rsidRDefault="00F306A6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4E1160">
        <w:rPr>
          <w:rFonts w:ascii="Times New Roman" w:hAnsi="Times New Roman" w:cs="Times New Roman"/>
          <w:sz w:val="24"/>
          <w:szCs w:val="24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РФФИ для реализации Стратегии научно-технологического развития Российской Федерации, осуществляемых учеными на основе междисциплинарного подхода.</w:t>
      </w:r>
    </w:p>
    <w:p w:rsidR="00F306A6" w:rsidRPr="004E1160" w:rsidRDefault="00F306A6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</w:t>
      </w:r>
      <w:r w:rsidRPr="004E1160">
        <w:rPr>
          <w:rFonts w:ascii="Times New Roman" w:hAnsi="Times New Roman" w:cs="Times New Roman"/>
          <w:sz w:val="24"/>
          <w:szCs w:val="24"/>
        </w:rPr>
        <w:t xml:space="preserve"> междисциплинарных фундаментальных исследований </w:t>
      </w:r>
      <w:r w:rsidRPr="004E1160">
        <w:rPr>
          <w:rFonts w:ascii="Times New Roman" w:hAnsi="Times New Roman" w:cs="Times New Roman"/>
          <w:b/>
          <w:sz w:val="24"/>
          <w:szCs w:val="24"/>
        </w:rPr>
        <w:t>по следующим тематическим направлениям (рубрикатору конкурса):</w:t>
      </w:r>
    </w:p>
    <w:p w:rsidR="00F306A6" w:rsidRPr="004E1160" w:rsidRDefault="00F306A6" w:rsidP="004E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sz w:val="24"/>
          <w:szCs w:val="24"/>
        </w:rPr>
        <w:t>Разработка подходов и методов дизайна и конструирования геномов «искусственной жизни»;</w:t>
      </w:r>
    </w:p>
    <w:p w:rsidR="00F306A6" w:rsidRPr="004E1160" w:rsidRDefault="00F306A6" w:rsidP="004E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sz w:val="24"/>
          <w:szCs w:val="24"/>
        </w:rPr>
        <w:t>Разработка новых инструментов метаболической инженерии, биосинтеза биологически-активных веществ в микроорганизмах. Симбиотические микробные системы для целей синтетической биологии;</w:t>
      </w:r>
    </w:p>
    <w:p w:rsidR="00F306A6" w:rsidRPr="004E1160" w:rsidRDefault="00F306A6" w:rsidP="004E11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sz w:val="24"/>
          <w:szCs w:val="24"/>
        </w:rPr>
        <w:t xml:space="preserve">Разработка искусственных систем молекулярного узнавания биополимеров. Создание </w:t>
      </w:r>
      <w:proofErr w:type="spellStart"/>
      <w:r w:rsidRPr="004E1160">
        <w:rPr>
          <w:rFonts w:ascii="Times New Roman" w:hAnsi="Times New Roman" w:cs="Times New Roman"/>
          <w:sz w:val="24"/>
          <w:szCs w:val="24"/>
        </w:rPr>
        <w:t>биоподобных</w:t>
      </w:r>
      <w:proofErr w:type="spellEnd"/>
      <w:r w:rsidRPr="004E1160">
        <w:rPr>
          <w:rFonts w:ascii="Times New Roman" w:hAnsi="Times New Roman" w:cs="Times New Roman"/>
          <w:sz w:val="24"/>
          <w:szCs w:val="24"/>
        </w:rPr>
        <w:t xml:space="preserve"> структур для направленной доставки </w:t>
      </w:r>
      <w:proofErr w:type="spellStart"/>
      <w:r w:rsidRPr="004E1160">
        <w:rPr>
          <w:rFonts w:ascii="Times New Roman" w:hAnsi="Times New Roman" w:cs="Times New Roman"/>
          <w:sz w:val="24"/>
          <w:szCs w:val="24"/>
        </w:rPr>
        <w:t>биоэффекторов</w:t>
      </w:r>
      <w:proofErr w:type="spellEnd"/>
      <w:r w:rsidRPr="004E1160">
        <w:rPr>
          <w:rFonts w:ascii="Times New Roman" w:hAnsi="Times New Roman" w:cs="Times New Roman"/>
          <w:sz w:val="24"/>
          <w:szCs w:val="24"/>
        </w:rPr>
        <w:t xml:space="preserve"> в клетки, </w:t>
      </w:r>
      <w:proofErr w:type="gramStart"/>
      <w:r w:rsidRPr="004E1160">
        <w:rPr>
          <w:rFonts w:ascii="Times New Roman" w:hAnsi="Times New Roman" w:cs="Times New Roman"/>
          <w:sz w:val="24"/>
          <w:szCs w:val="24"/>
        </w:rPr>
        <w:t>диагностики  и</w:t>
      </w:r>
      <w:proofErr w:type="gramEnd"/>
      <w:r w:rsidRPr="004E1160">
        <w:rPr>
          <w:rFonts w:ascii="Times New Roman" w:hAnsi="Times New Roman" w:cs="Times New Roman"/>
          <w:sz w:val="24"/>
          <w:szCs w:val="24"/>
        </w:rPr>
        <w:t xml:space="preserve"> терапии заболеваний.</w:t>
      </w:r>
    </w:p>
    <w:p w:rsidR="004E1160" w:rsidRPr="004E1160" w:rsidRDefault="004E1160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>Максимальный размер гранта: 6</w:t>
      </w:r>
      <w:r w:rsidRPr="004E1160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4E1160" w:rsidRPr="004E1160" w:rsidRDefault="004E1160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>Минимальный размер гранта: 3</w:t>
      </w:r>
      <w:r w:rsidRPr="004E1160">
        <w:rPr>
          <w:rFonts w:ascii="Times New Roman" w:hAnsi="Times New Roman" w:cs="Times New Roman"/>
          <w:sz w:val="24"/>
          <w:szCs w:val="24"/>
        </w:rPr>
        <w:t xml:space="preserve"> миллиона рублей.</w:t>
      </w:r>
    </w:p>
    <w:p w:rsidR="00F306A6" w:rsidRPr="004E1160" w:rsidRDefault="00F306A6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4E1160">
        <w:rPr>
          <w:rFonts w:ascii="Times New Roman" w:hAnsi="Times New Roman" w:cs="Times New Roman"/>
          <w:sz w:val="24"/>
          <w:szCs w:val="24"/>
        </w:rPr>
        <w:t xml:space="preserve"> - </w:t>
      </w:r>
      <w:r w:rsidRPr="004E1160">
        <w:rPr>
          <w:rFonts w:ascii="Times New Roman" w:hAnsi="Times New Roman" w:cs="Times New Roman"/>
          <w:b/>
          <w:sz w:val="24"/>
          <w:szCs w:val="24"/>
        </w:rPr>
        <w:t>3</w:t>
      </w:r>
      <w:r w:rsidRPr="004E11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06A6" w:rsidRDefault="00F306A6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0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24.04.2018</w:t>
      </w:r>
      <w:r w:rsidRPr="004E1160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3A74B5" w:rsidRDefault="003A74B5" w:rsidP="004E1160">
      <w:pPr>
        <w:jc w:val="both"/>
        <w:rPr>
          <w:rFonts w:ascii="Times New Roman" w:hAnsi="Times New Roman" w:cs="Times New Roman"/>
          <w:sz w:val="24"/>
          <w:szCs w:val="24"/>
        </w:rPr>
      </w:pPr>
      <w:r w:rsidRPr="003A74B5">
        <w:rPr>
          <w:rFonts w:ascii="Times New Roman" w:hAnsi="Times New Roman" w:cs="Times New Roman"/>
          <w:b/>
          <w:sz w:val="24"/>
          <w:szCs w:val="24"/>
        </w:rPr>
        <w:t>Итоги конкурса</w:t>
      </w:r>
      <w:r w:rsidRPr="003A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3A74B5">
        <w:rPr>
          <w:rFonts w:ascii="Times New Roman" w:hAnsi="Times New Roman" w:cs="Times New Roman"/>
          <w:sz w:val="24"/>
          <w:szCs w:val="24"/>
        </w:rPr>
        <w:t>на сайте РФФИ 15 августа 2018 года</w:t>
      </w:r>
    </w:p>
    <w:p w:rsidR="003A74B5" w:rsidRDefault="003A74B5" w:rsidP="004E1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4B5" w:rsidRDefault="003A74B5" w:rsidP="003A74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 конкурсе на сайте фонда:</w:t>
      </w:r>
      <w:r w:rsidRPr="00EC5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D96FB1">
          <w:rPr>
            <w:rStyle w:val="a4"/>
            <w:rFonts w:ascii="Times New Roman" w:hAnsi="Times New Roman" w:cs="Times New Roman"/>
            <w:sz w:val="24"/>
            <w:szCs w:val="24"/>
          </w:rPr>
          <w:t>http://www.rfbr.ru/rffi/ru/contest/o_2057662</w:t>
        </w:r>
      </w:hyperlink>
    </w:p>
    <w:p w:rsidR="003A74B5" w:rsidRPr="00EC59C4" w:rsidRDefault="003A74B5" w:rsidP="003A74B5">
      <w:pPr>
        <w:rPr>
          <w:rFonts w:ascii="Times New Roman" w:hAnsi="Times New Roman" w:cs="Times New Roman"/>
          <w:color w:val="5B595B"/>
          <w:sz w:val="24"/>
          <w:szCs w:val="24"/>
        </w:rPr>
      </w:pP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Прием документов осуществляется с 10.00 до 17.00 до 20 апреля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•toy@spbstu.ru</w:t>
      </w: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>•+7 (812) 534-33-02</w:t>
      </w:r>
    </w:p>
    <w:p w:rsidR="003A74B5" w:rsidRPr="00EC59C4" w:rsidRDefault="003A74B5" w:rsidP="003A74B5">
      <w:pPr>
        <w:rPr>
          <w:rFonts w:ascii="Times New Roman" w:hAnsi="Times New Roman" w:cs="Times New Roman"/>
          <w:sz w:val="24"/>
          <w:szCs w:val="24"/>
        </w:rPr>
      </w:pPr>
    </w:p>
    <w:p w:rsidR="003A74B5" w:rsidRDefault="003A74B5" w:rsidP="003A74B5">
      <w:pPr>
        <w:jc w:val="right"/>
        <w:rPr>
          <w:rFonts w:ascii="Times New Roman" w:hAnsi="Times New Roman"/>
          <w:sz w:val="28"/>
          <w:szCs w:val="28"/>
        </w:rPr>
      </w:pPr>
    </w:p>
    <w:p w:rsidR="003A74B5" w:rsidRDefault="003A74B5" w:rsidP="003A74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A74B5" w:rsidRDefault="003A74B5" w:rsidP="003A74B5">
      <w:pPr>
        <w:jc w:val="right"/>
        <w:rPr>
          <w:rFonts w:ascii="Times New Roman" w:hAnsi="Times New Roman"/>
          <w:sz w:val="28"/>
          <w:szCs w:val="28"/>
        </w:rPr>
      </w:pPr>
    </w:p>
    <w:p w:rsidR="003A74B5" w:rsidRDefault="003A74B5" w:rsidP="003A74B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A74B5" w:rsidRDefault="003A74B5" w:rsidP="003A74B5">
      <w:pPr>
        <w:rPr>
          <w:rFonts w:ascii="Calibri" w:hAnsi="Calibri"/>
          <w:sz w:val="28"/>
          <w:szCs w:val="28"/>
        </w:rPr>
      </w:pP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</w:rPr>
      </w:pP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3A74B5" w:rsidRDefault="003A74B5" w:rsidP="003A74B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A74B5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A74B5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B5" w:rsidRDefault="003A74B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A74B5" w:rsidRDefault="003A74B5" w:rsidP="003A74B5">
      <w:pPr>
        <w:rPr>
          <w:rFonts w:ascii="Times New Roman" w:hAnsi="Times New Roman"/>
          <w:sz w:val="28"/>
          <w:szCs w:val="28"/>
        </w:rPr>
      </w:pPr>
    </w:p>
    <w:p w:rsidR="003A74B5" w:rsidRDefault="003A74B5" w:rsidP="003A74B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A74B5" w:rsidRDefault="003A74B5" w:rsidP="003A74B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A74B5" w:rsidRDefault="003A74B5" w:rsidP="003A7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3A74B5" w:rsidRDefault="003A74B5" w:rsidP="003A7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A74B5" w:rsidRPr="00F85DCE" w:rsidRDefault="003A74B5" w:rsidP="003A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B5" w:rsidRPr="003C520C" w:rsidRDefault="003A74B5" w:rsidP="003A74B5">
      <w:pPr>
        <w:rPr>
          <w:rFonts w:ascii="Times New Roman" w:hAnsi="Times New Roman" w:cs="Times New Roman"/>
        </w:rPr>
      </w:pPr>
    </w:p>
    <w:p w:rsidR="003A74B5" w:rsidRPr="00F1484D" w:rsidRDefault="003A74B5" w:rsidP="003A7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B5" w:rsidRDefault="003A74B5" w:rsidP="003A74B5">
      <w:pPr>
        <w:jc w:val="both"/>
        <w:rPr>
          <w:rFonts w:ascii="Times New Roman" w:hAnsi="Times New Roman" w:cs="Times New Roman"/>
          <w:color w:val="5B595B"/>
        </w:rPr>
      </w:pPr>
    </w:p>
    <w:p w:rsidR="003A74B5" w:rsidRPr="007D69F6" w:rsidRDefault="003A74B5" w:rsidP="003A74B5">
      <w:pPr>
        <w:jc w:val="both"/>
        <w:rPr>
          <w:rFonts w:ascii="Times New Roman" w:hAnsi="Times New Roman" w:cs="Times New Roman"/>
          <w:color w:val="5B595B"/>
        </w:rPr>
      </w:pPr>
    </w:p>
    <w:p w:rsidR="003A74B5" w:rsidRPr="007D69F6" w:rsidRDefault="003A74B5" w:rsidP="003A74B5">
      <w:pPr>
        <w:jc w:val="both"/>
        <w:rPr>
          <w:rFonts w:ascii="Times New Roman" w:hAnsi="Times New Roman" w:cs="Times New Roman"/>
        </w:rPr>
      </w:pPr>
    </w:p>
    <w:p w:rsidR="003A74B5" w:rsidRPr="004E1160" w:rsidRDefault="003A74B5" w:rsidP="004E11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4B5" w:rsidRPr="004E1160" w:rsidSect="004E11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48"/>
    <w:multiLevelType w:val="hybridMultilevel"/>
    <w:tmpl w:val="551C96A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3"/>
    <w:rsid w:val="003A74B5"/>
    <w:rsid w:val="003C2C72"/>
    <w:rsid w:val="004A7763"/>
    <w:rsid w:val="004E1160"/>
    <w:rsid w:val="00C77A20"/>
    <w:rsid w:val="00F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12F"/>
  <w15:chartTrackingRefBased/>
  <w15:docId w15:val="{3EE39790-88C7-4C62-83A2-632B4B5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o_20576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2018-03-21T09:34:00Z</dcterms:created>
  <dcterms:modified xsi:type="dcterms:W3CDTF">2018-03-21T11:12:00Z</dcterms:modified>
</cp:coreProperties>
</file>