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90" w:rsidRPr="002C5638" w:rsidRDefault="00080290" w:rsidP="002C563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638">
        <w:rPr>
          <w:rFonts w:ascii="Times New Roman" w:hAnsi="Times New Roman" w:cs="Times New Roman"/>
          <w:b/>
          <w:sz w:val="24"/>
          <w:szCs w:val="24"/>
          <w:lang w:eastAsia="ru-RU"/>
        </w:rPr>
        <w:t>Конкурс на лучшие научные проекты, выполняемые ведущими молодежными коллективами («Стабильность»)</w:t>
      </w:r>
    </w:p>
    <w:p w:rsidR="00080290" w:rsidRPr="00772466" w:rsidRDefault="00080290" w:rsidP="00BE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«Российский фонд фундаментальных исследований» объявляет о проведении Конкурса на лучшие научные проекты, выполняемые ведущими молодежными коллективами («Стабильность»). </w:t>
      </w:r>
    </w:p>
    <w:p w:rsidR="00080290" w:rsidRPr="00772466" w:rsidRDefault="00080290" w:rsidP="00BE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F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Задача конкурса</w:t>
      </w:r>
      <w:r w:rsidRPr="00772466">
        <w:rPr>
          <w:rFonts w:ascii="Times New Roman" w:hAnsi="Times New Roman" w:cs="Times New Roman"/>
          <w:sz w:val="24"/>
          <w:szCs w:val="24"/>
          <w:lang w:val="en" w:eastAsia="ru-RU"/>
        </w:rPr>
        <w:t> 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t xml:space="preserve">– поддержка научных проектов, выполняемых сложившимися научными коллективами, состоящими преимущественно из молодых ученых, под руководством молодого кандидата или доктора наук, в том числе с целью стабилизации научных коллективов. </w:t>
      </w:r>
    </w:p>
    <w:p w:rsidR="00860323" w:rsidRPr="00772466" w:rsidRDefault="00860323" w:rsidP="002C56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290" w:rsidRPr="002C5638" w:rsidRDefault="00080290" w:rsidP="00860323">
      <w:pPr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6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конкурс могут быть представлены проекты фундаментальных научных исследований по следующим научным направлениям: </w:t>
      </w:r>
    </w:p>
    <w:p w:rsidR="000A459A" w:rsidRPr="00772466" w:rsidRDefault="00080290" w:rsidP="007724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sz w:val="24"/>
          <w:szCs w:val="24"/>
          <w:lang w:eastAsia="ru-RU"/>
        </w:rPr>
        <w:t xml:space="preserve">(01) математика, механика;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(02) физика и астрономия;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(03) химия и науки о материалах;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(04) биология;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(05) науки о Земле;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(07) инфокоммуникационные технологии и вычислительные системы;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(08) фундаментальные основы инженерных наук;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(09) история, археология, этнология и антропология;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(10) экономика;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772466">
        <w:rPr>
          <w:rFonts w:ascii="Times New Roman" w:hAnsi="Times New Roman" w:cs="Times New Roman"/>
          <w:sz w:val="24"/>
          <w:szCs w:val="24"/>
          <w:lang w:eastAsia="ru-RU"/>
        </w:rPr>
        <w:t>науковедение</w:t>
      </w:r>
      <w:proofErr w:type="spellEnd"/>
      <w:r w:rsidRPr="0077246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(12) филология и искусствоведение;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(13) психология, фундаментальные проблемы образования, социальные проблемы здоровья и экологии человека;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(14) глобальные проблемы и международные отношения;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(15) фундаментальные основы медицинских наук; </w:t>
      </w:r>
      <w:r w:rsidRPr="0077246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(16) фундаментальные основы сельскохозяйственных наук. </w:t>
      </w:r>
    </w:p>
    <w:p w:rsidR="000A459A" w:rsidRPr="000A459A" w:rsidRDefault="000A459A" w:rsidP="000A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59A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Максимальный размер гранта:</w:t>
      </w:r>
      <w:r w:rsidRPr="000A459A">
        <w:rPr>
          <w:rFonts w:ascii="Times New Roman" w:hAnsi="Times New Roman" w:cs="Times New Roman"/>
          <w:sz w:val="24"/>
          <w:szCs w:val="24"/>
          <w:lang w:eastAsia="ru-RU"/>
        </w:rPr>
        <w:t xml:space="preserve"> 6 миллионов рублей. </w:t>
      </w:r>
    </w:p>
    <w:p w:rsidR="000A459A" w:rsidRDefault="000A459A" w:rsidP="000A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59A">
        <w:rPr>
          <w:rFonts w:ascii="Times New Roman" w:hAnsi="Times New Roman" w:cs="Times New Roman"/>
          <w:b/>
          <w:sz w:val="24"/>
          <w:szCs w:val="24"/>
          <w:lang w:eastAsia="ru-RU"/>
        </w:rPr>
        <w:t>Минимальный размер гранта:</w:t>
      </w:r>
      <w:r w:rsidRPr="000A459A">
        <w:rPr>
          <w:rFonts w:ascii="Times New Roman" w:hAnsi="Times New Roman" w:cs="Times New Roman"/>
          <w:sz w:val="24"/>
          <w:szCs w:val="24"/>
          <w:lang w:eastAsia="ru-RU"/>
        </w:rPr>
        <w:t xml:space="preserve"> 4 миллиона рублей. </w:t>
      </w:r>
    </w:p>
    <w:p w:rsidR="000A459A" w:rsidRDefault="000A459A" w:rsidP="000A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290" w:rsidRPr="00772466" w:rsidRDefault="00080290" w:rsidP="000A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 </w:t>
      </w:r>
    </w:p>
    <w:p w:rsidR="00080290" w:rsidRPr="00772466" w:rsidRDefault="00080290" w:rsidP="000A45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 не менее 70 процентов членов коллектива на 31 декабря 2018 года не должен превышать 35 лет (для докторов наук - 39 лет). </w:t>
      </w:r>
    </w:p>
    <w:p w:rsidR="00080290" w:rsidRPr="000A459A" w:rsidRDefault="00080290" w:rsidP="002C56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6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руководителю коллектива</w:t>
      </w:r>
      <w:r w:rsidR="000A45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80290" w:rsidRPr="00772466" w:rsidRDefault="00080290" w:rsidP="002C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Ученая степень – кандидат или доктор наук; </w:t>
      </w:r>
      <w:proofErr w:type="spellStart"/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PhD</w:t>
      </w:r>
      <w:proofErr w:type="spellEnd"/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290" w:rsidRPr="00772466" w:rsidRDefault="00080290" w:rsidP="002C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Возраст по состоянию на 31 декабря 2018 года:</w:t>
      </w:r>
    </w:p>
    <w:p w:rsidR="00080290" w:rsidRPr="00772466" w:rsidRDefault="00080290" w:rsidP="002C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не старше 39 лет – для доктора наук;</w:t>
      </w:r>
    </w:p>
    <w:p w:rsidR="00080290" w:rsidRPr="00772466" w:rsidRDefault="00080290" w:rsidP="002C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не старше 35 лет – для кандидата наук или для </w:t>
      </w:r>
      <w:proofErr w:type="spellStart"/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PhD</w:t>
      </w:r>
      <w:proofErr w:type="spellEnd"/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290" w:rsidRPr="00772466" w:rsidRDefault="00080290" w:rsidP="002C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Опыт руководства исследовательскими работами, поддержанными отечественными грантами, ведомственными программами, госпрограммами и т.д.</w:t>
      </w:r>
    </w:p>
    <w:p w:rsidR="00080290" w:rsidRPr="00772466" w:rsidRDefault="002C5638" w:rsidP="002C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Опыт руководства исследовательскими работами подтверждается указанием регистрационного номера темы исследования, полученного в ЕГИСУ НИОКТР (ФГАНУ </w:t>
      </w:r>
      <w:proofErr w:type="spellStart"/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ЦИТиС</w:t>
      </w:r>
      <w:proofErr w:type="spellEnd"/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0290" w:rsidRPr="00772466" w:rsidRDefault="002C5638" w:rsidP="002C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Не менее 5 публикаций за последние 5 лет по тематике проекта в журналах, включенных в одну из библиографических баз данных (</w:t>
      </w:r>
      <w:proofErr w:type="spellStart"/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of </w:t>
      </w:r>
      <w:proofErr w:type="spellStart"/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="00080290"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0290" w:rsidRPr="00772466" w:rsidRDefault="00080290" w:rsidP="002C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2C5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Совместные публикации с не менее чем п</w:t>
      </w:r>
      <w:r w:rsidR="002C5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оловиной членов коллектива (под </w:t>
      </w: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совместной публикацией понимается публикация руководителя коллектива в соавторстве с не менее чем одним членом коллектива).</w:t>
      </w:r>
    </w:p>
    <w:p w:rsidR="00080290" w:rsidRPr="00772466" w:rsidRDefault="00080290" w:rsidP="002C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C5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24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Руководитель коллектива не должен находиться в отношениях административной подчиненности с членами коллектива.</w:t>
      </w:r>
    </w:p>
    <w:p w:rsidR="00080290" w:rsidRPr="00772466" w:rsidRDefault="00080290" w:rsidP="0077246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290" w:rsidRPr="00BE34FA" w:rsidRDefault="00BE34FA" w:rsidP="00772466">
      <w:pPr>
        <w:rPr>
          <w:b/>
          <w:sz w:val="26"/>
          <w:szCs w:val="26"/>
          <w:lang w:eastAsia="ru-RU"/>
        </w:rPr>
      </w:pPr>
      <w:r w:rsidRPr="00BE34FA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конкурса будут опубликованы на сайте фонда до 01 октября 2018 г.</w:t>
      </w:r>
    </w:p>
    <w:p w:rsidR="00BE34FA" w:rsidRPr="00BE34FA" w:rsidRDefault="00BE34FA" w:rsidP="00BE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b/>
          <w:sz w:val="24"/>
          <w:szCs w:val="24"/>
        </w:rPr>
        <w:t>Более подробная информация  на сайте Фонда</w:t>
      </w:r>
      <w:r w:rsidRPr="003C520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E34FA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http://www.rfbr.ru/rffi/ru/contest/n_812/o_2056879</w:t>
        </w:r>
      </w:hyperlink>
    </w:p>
    <w:p w:rsidR="00BE34FA" w:rsidRDefault="00BE34FA" w:rsidP="00BE34FA">
      <w:pPr>
        <w:spacing w:after="0" w:line="240" w:lineRule="auto"/>
        <w:rPr>
          <w:sz w:val="24"/>
          <w:szCs w:val="24"/>
        </w:rPr>
      </w:pPr>
    </w:p>
    <w:p w:rsidR="00BE34FA" w:rsidRPr="003C520C" w:rsidRDefault="00BE34FA" w:rsidP="00BE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FA" w:rsidRPr="003C520C" w:rsidRDefault="00BE34FA" w:rsidP="00BE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3C520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3C520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3C520C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3C520C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BE34FA" w:rsidRPr="003C520C" w:rsidRDefault="00BE34FA" w:rsidP="00BE3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="00100DEF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100DEF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C520C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BE34FA" w:rsidRPr="003C520C" w:rsidRDefault="00BE34FA" w:rsidP="00BE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4FA" w:rsidRPr="003C520C" w:rsidRDefault="00BE34FA" w:rsidP="00BE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3C52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C520C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BE34FA" w:rsidRPr="003C520C" w:rsidRDefault="00BE34FA" w:rsidP="00BE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•toy@spbstu.ru</w:t>
      </w:r>
    </w:p>
    <w:p w:rsidR="00BE34FA" w:rsidRPr="003C520C" w:rsidRDefault="00BE34FA" w:rsidP="00BE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•+7 (812) 534-33-02</w:t>
      </w:r>
    </w:p>
    <w:p w:rsidR="00BE34FA" w:rsidRDefault="00BE34FA" w:rsidP="00BE34FA">
      <w:pPr>
        <w:rPr>
          <w:rFonts w:ascii="Times New Roman" w:hAnsi="Times New Roman" w:cs="Times New Roman"/>
          <w:sz w:val="24"/>
          <w:szCs w:val="24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0A459A" w:rsidRDefault="000A459A" w:rsidP="00BE34FA">
      <w:pPr>
        <w:jc w:val="right"/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34FA" w:rsidRDefault="00BE34FA" w:rsidP="00BE34FA">
      <w:pPr>
        <w:jc w:val="right"/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BE34FA" w:rsidRDefault="00BE34FA" w:rsidP="00BE34FA">
      <w:pPr>
        <w:rPr>
          <w:rFonts w:ascii="Calibri" w:hAnsi="Calibri"/>
          <w:sz w:val="28"/>
          <w:szCs w:val="28"/>
        </w:rPr>
      </w:pPr>
    </w:p>
    <w:p w:rsidR="00BE34FA" w:rsidRDefault="00BE34FA" w:rsidP="00BE34F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E34FA" w:rsidRDefault="00BE34FA" w:rsidP="00BE34FA">
      <w:pPr>
        <w:jc w:val="center"/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BE34FA" w:rsidRDefault="00BE34FA" w:rsidP="00BE34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BE34FA" w:rsidRDefault="00BE34FA" w:rsidP="00BE34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BE34FA" w:rsidRDefault="00BE34FA" w:rsidP="00BE34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BE34FA" w:rsidRDefault="00BE34FA" w:rsidP="00BE34F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BE34FA" w:rsidTr="00BD3E84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FA" w:rsidRDefault="00BE34FA" w:rsidP="00BD3E8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BE34FA" w:rsidTr="00BD3E84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FA" w:rsidRDefault="00BE34FA" w:rsidP="00BD3E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E34FA" w:rsidRDefault="00BE34FA" w:rsidP="00BE34FA">
      <w:pPr>
        <w:rPr>
          <w:rFonts w:ascii="Times New Roman" w:hAnsi="Times New Roman"/>
          <w:sz w:val="28"/>
          <w:szCs w:val="28"/>
        </w:rPr>
      </w:pPr>
    </w:p>
    <w:p w:rsidR="00BE34FA" w:rsidRDefault="00BE34FA" w:rsidP="00BE34F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BE34FA" w:rsidRDefault="00BE34FA" w:rsidP="00BE34F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BE34FA" w:rsidRDefault="00BE34FA" w:rsidP="00BE3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BE34FA" w:rsidRPr="00F85DCE" w:rsidRDefault="00BE34FA" w:rsidP="00BE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FA" w:rsidRPr="003C520C" w:rsidRDefault="00BE34FA" w:rsidP="00BE34FA">
      <w:pPr>
        <w:rPr>
          <w:rFonts w:ascii="Times New Roman" w:hAnsi="Times New Roman" w:cs="Times New Roman"/>
        </w:rPr>
      </w:pPr>
    </w:p>
    <w:p w:rsidR="00950C51" w:rsidRPr="00080290" w:rsidRDefault="00950C51" w:rsidP="00080290">
      <w:pPr>
        <w:rPr>
          <w:rFonts w:ascii="Times New Roman" w:hAnsi="Times New Roman" w:cs="Times New Roman"/>
        </w:rPr>
      </w:pPr>
    </w:p>
    <w:sectPr w:rsidR="00950C51" w:rsidRPr="00080290" w:rsidSect="002C56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F4"/>
    <w:rsid w:val="00080290"/>
    <w:rsid w:val="000A459A"/>
    <w:rsid w:val="00100DEF"/>
    <w:rsid w:val="0021479E"/>
    <w:rsid w:val="002C5638"/>
    <w:rsid w:val="00772466"/>
    <w:rsid w:val="00860323"/>
    <w:rsid w:val="00950C51"/>
    <w:rsid w:val="00B721C8"/>
    <w:rsid w:val="00BE34FA"/>
    <w:rsid w:val="00D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A687"/>
  <w15:chartTrackingRefBased/>
  <w15:docId w15:val="{D685EF06-B65E-48AF-97F2-78FED70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4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7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0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213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56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2018-02-22T07:57:00Z</dcterms:created>
  <dcterms:modified xsi:type="dcterms:W3CDTF">2018-02-26T07:32:00Z</dcterms:modified>
</cp:coreProperties>
</file>