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3" w:rsidRPr="00C677A0" w:rsidRDefault="00490F05" w:rsidP="00490F05">
      <w:pPr>
        <w:ind w:firstLine="680"/>
        <w:jc w:val="center"/>
        <w:rPr>
          <w:b/>
        </w:rPr>
      </w:pPr>
      <w:bookmarkStart w:id="0" w:name="_GoBack"/>
      <w:bookmarkEnd w:id="0"/>
      <w:r w:rsidRPr="00C677A0">
        <w:rPr>
          <w:b/>
        </w:rPr>
        <w:t>Соглаш</w:t>
      </w:r>
      <w:r w:rsidR="00022249" w:rsidRPr="00C677A0">
        <w:rPr>
          <w:b/>
        </w:rPr>
        <w:t>ение</w:t>
      </w:r>
      <w:r w:rsidR="00500443" w:rsidRPr="00C677A0">
        <w:rPr>
          <w:b/>
        </w:rPr>
        <w:t xml:space="preserve"> о предоставлении субсидии:</w:t>
      </w:r>
    </w:p>
    <w:p w:rsidR="00A906F8" w:rsidRDefault="00500443" w:rsidP="00490F05">
      <w:pPr>
        <w:ind w:firstLine="680"/>
        <w:jc w:val="center"/>
        <w:rPr>
          <w:b/>
        </w:rPr>
      </w:pPr>
      <w:r w:rsidRPr="00C677A0">
        <w:rPr>
          <w:b/>
        </w:rPr>
        <w:t>№</w:t>
      </w:r>
      <w:r w:rsidR="00490F05" w:rsidRPr="00C677A0">
        <w:rPr>
          <w:b/>
        </w:rPr>
        <w:t>14.575.21.0146</w:t>
      </w:r>
      <w:r w:rsidRPr="00C677A0">
        <w:rPr>
          <w:b/>
        </w:rPr>
        <w:t xml:space="preserve"> от 26.09.2017 г.</w:t>
      </w:r>
    </w:p>
    <w:p w:rsidR="00500443" w:rsidRDefault="00500443" w:rsidP="00500443">
      <w:pPr>
        <w:jc w:val="center"/>
        <w:rPr>
          <w:b/>
          <w:iCs w:val="0"/>
        </w:rPr>
      </w:pPr>
      <w:r>
        <w:rPr>
          <w:b/>
        </w:rPr>
        <w:t xml:space="preserve">Уникальный идентификатор соглашения: </w:t>
      </w:r>
      <w:r w:rsidRPr="003543FC">
        <w:rPr>
          <w:b/>
        </w:rPr>
        <w:t>RFMEFI57517X0146</w:t>
      </w:r>
    </w:p>
    <w:p w:rsidR="00500443" w:rsidRDefault="00500443" w:rsidP="00500443">
      <w:pPr>
        <w:jc w:val="center"/>
        <w:rPr>
          <w:b/>
          <w:iCs w:val="0"/>
        </w:rPr>
      </w:pPr>
    </w:p>
    <w:p w:rsidR="00500443" w:rsidRPr="00500443" w:rsidRDefault="00500443" w:rsidP="00500443">
      <w:pPr>
        <w:jc w:val="center"/>
        <w:rPr>
          <w:b/>
          <w:iCs w:val="0"/>
        </w:rPr>
      </w:pPr>
      <w:r>
        <w:rPr>
          <w:b/>
          <w:iCs w:val="0"/>
        </w:rPr>
        <w:t xml:space="preserve">Этап </w:t>
      </w:r>
      <w:r w:rsidR="00022249">
        <w:rPr>
          <w:b/>
        </w:rPr>
        <w:t>2 с 01 января 2018</w:t>
      </w:r>
      <w:r>
        <w:rPr>
          <w:b/>
        </w:rPr>
        <w:t xml:space="preserve"> г. по 31</w:t>
      </w:r>
      <w:r w:rsidR="00022249">
        <w:rPr>
          <w:b/>
        </w:rPr>
        <w:t xml:space="preserve"> декабря 2018</w:t>
      </w:r>
      <w:r>
        <w:rPr>
          <w:b/>
        </w:rPr>
        <w:t xml:space="preserve"> г.</w:t>
      </w:r>
    </w:p>
    <w:p w:rsidR="00490F05" w:rsidRDefault="00490F05" w:rsidP="00490F05">
      <w:pPr>
        <w:ind w:firstLine="680"/>
      </w:pPr>
    </w:p>
    <w:p w:rsidR="00906944" w:rsidRDefault="00906944" w:rsidP="00490F05">
      <w:pPr>
        <w:ind w:firstLine="680"/>
      </w:pPr>
    </w:p>
    <w:p w:rsidR="00022249" w:rsidRPr="00022249" w:rsidRDefault="00490F05" w:rsidP="00022249">
      <w:pPr>
        <w:ind w:firstLine="680"/>
        <w:rPr>
          <w:b/>
        </w:rPr>
      </w:pPr>
      <w:r w:rsidRPr="00490F05">
        <w:rPr>
          <w:b/>
        </w:rPr>
        <w:t>В результате выпол</w:t>
      </w:r>
      <w:r w:rsidR="00022249">
        <w:rPr>
          <w:b/>
        </w:rPr>
        <w:t>нения работ по проекту на втором</w:t>
      </w:r>
      <w:r w:rsidRPr="00490F05">
        <w:rPr>
          <w:b/>
        </w:rPr>
        <w:t xml:space="preserve"> этапе: 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физико-математическая модель анизотропного слоистого пласта с естественными трещинами.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статической формы трещины заданного объема на основе машинного обучения.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программа расчета статической формы трещины заданного объема на основе машинного обучения.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физико-математическая модель пенного ГРП.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Разработана физико-математическая модель выноса </w:t>
      </w:r>
      <w:proofErr w:type="spellStart"/>
      <w:r>
        <w:t>проппанта</w:t>
      </w:r>
      <w:proofErr w:type="spellEnd"/>
      <w:r>
        <w:t>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трещины ГРП в рамках физико-математической полной трехмерной модели на основе метода динамики частиц с учетом слоистости пласта.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физико-математическая модель учета температурных эффектов при моделировании ГРП.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методика тестирования программы расчета роста геометрии трещины в однородной среде с учетом контраста напряжений.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Выполнено тестирование программы расчета геометрии трещины в однородной среде с учетом контраста напряжений.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Выполнена корректировка программы расчета геометрии трещины в однородной среде с учетом контраста напряжений.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Разработана физико-математическая модель мини-ГРП с учетом </w:t>
      </w:r>
      <w:proofErr w:type="spellStart"/>
      <w:r>
        <w:t>пороупругого</w:t>
      </w:r>
      <w:proofErr w:type="spellEnd"/>
      <w:r>
        <w:t xml:space="preserve"> эффекта.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методика тестирования программы расчета статической формы трещины заданного объема в трехслойной среде.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Выполнено тестирование программы расчета статической формы трещины заданного объема в трехслойной среде.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геометрии трещины при пенном ГРП.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алгоритм расчета выноса </w:t>
      </w:r>
      <w:proofErr w:type="spellStart"/>
      <w:r>
        <w:t>проппанта</w:t>
      </w:r>
      <w:proofErr w:type="spellEnd"/>
      <w:r>
        <w:t>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Разработана программа расчета геометрии полностью трехмерных трещин.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геометрии трещины ГРП с учетом температурных эффектов при моделировании ГРП.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графический интерфейс для программных средств моделирования </w:t>
      </w:r>
      <w:proofErr w:type="spellStart"/>
      <w:r>
        <w:t>гидроразрыва</w:t>
      </w:r>
      <w:proofErr w:type="spellEnd"/>
      <w:r>
        <w:t xml:space="preserve"> пласта.</w:t>
      </w:r>
    </w:p>
    <w:p w:rsidR="00022249" w:rsidRDefault="00022249" w:rsidP="00022249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алгоритм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моделирования.</w:t>
      </w:r>
    </w:p>
    <w:p w:rsidR="00A46284" w:rsidRDefault="00022249" w:rsidP="00A46284">
      <w:pPr>
        <w:pStyle w:val="ab"/>
        <w:numPr>
          <w:ilvl w:val="0"/>
          <w:numId w:val="1"/>
        </w:numPr>
        <w:ind w:left="0" w:right="0" w:firstLine="709"/>
      </w:pPr>
      <w:r>
        <w:lastRenderedPageBreak/>
        <w:t xml:space="preserve">Разработана методика тестирования алгоритма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геометрии трещины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алгоритм расчета финальной формы трещины после остановки закачки с учетом переупаковки </w:t>
      </w:r>
      <w:proofErr w:type="spellStart"/>
      <w:r>
        <w:t>проппанта</w:t>
      </w:r>
      <w:proofErr w:type="spellEnd"/>
      <w:r>
        <w:t>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Разработана физико-математическая модель повторного ГРП.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алгоритм учета анизотропии и слоистости пласта при взаимодействии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использования уравнения баланса для описания течения жидкости по сети трещин.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генерации микросейсмических событий при распространении трещины ГРП.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Разработана физико-математическая модель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Разработана программа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 алгоритм расчета геометрии трещины при проведении повторного ГРП.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>Разработана программа генерации микросейсмических событий при распространении трещины ГРП.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 алгоритм расчета сопряженного течения скважина- 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скважины.</w:t>
      </w:r>
    </w:p>
    <w:p w:rsidR="00A46284" w:rsidRDefault="00A46284" w:rsidP="00A46284">
      <w:pPr>
        <w:pStyle w:val="ab"/>
        <w:numPr>
          <w:ilvl w:val="0"/>
          <w:numId w:val="1"/>
        </w:numPr>
        <w:ind w:left="0" w:right="0" w:firstLine="709"/>
      </w:pPr>
      <w:r>
        <w:t xml:space="preserve">Разработана методика тестирования алгоритма расчета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скважины.</w:t>
      </w:r>
    </w:p>
    <w:p w:rsidR="00906944" w:rsidRDefault="00906944" w:rsidP="00022249">
      <w:pPr>
        <w:ind w:right="0"/>
      </w:pPr>
    </w:p>
    <w:p w:rsidR="004121C4" w:rsidRDefault="004121C4" w:rsidP="004121C4">
      <w:pPr>
        <w:rPr>
          <w:b/>
          <w:iCs w:val="0"/>
        </w:rPr>
      </w:pPr>
      <w:r>
        <w:rPr>
          <w:b/>
          <w:iCs w:val="0"/>
        </w:rPr>
        <w:t>Публикации по результатам выполнения проекта:</w:t>
      </w:r>
    </w:p>
    <w:p w:rsidR="00022249" w:rsidRDefault="00022249" w:rsidP="00022249">
      <w:pPr>
        <w:ind w:right="0"/>
      </w:pPr>
    </w:p>
    <w:p w:rsidR="004121C4" w:rsidRDefault="00C677A0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C677A0">
        <w:rPr>
          <w:lang w:val="en-US"/>
        </w:rPr>
        <w:t xml:space="preserve">On the Use of the Continuum Mechanics </w:t>
      </w:r>
      <w:proofErr w:type="spellStart"/>
      <w:r w:rsidRPr="00C677A0">
        <w:rPr>
          <w:lang w:val="en-US"/>
        </w:rPr>
        <w:t>Methodfor</w:t>
      </w:r>
      <w:proofErr w:type="spellEnd"/>
      <w:r w:rsidRPr="00C677A0">
        <w:rPr>
          <w:lang w:val="en-US"/>
        </w:rPr>
        <w:t xml:space="preserve"> Describing Interactions in Discrete </w:t>
      </w:r>
      <w:proofErr w:type="spellStart"/>
      <w:r w:rsidRPr="00C677A0">
        <w:rPr>
          <w:lang w:val="en-US"/>
        </w:rPr>
        <w:t>Systemswith</w:t>
      </w:r>
      <w:proofErr w:type="spellEnd"/>
      <w:r w:rsidRPr="00C677A0">
        <w:rPr>
          <w:lang w:val="en-US"/>
        </w:rPr>
        <w:t xml:space="preserve"> Rotational Degrees of Freedom. Иванова Е</w:t>
      </w:r>
      <w:r>
        <w:t xml:space="preserve">.А. </w:t>
      </w:r>
      <w:r>
        <w:rPr>
          <w:lang w:val="en-US"/>
        </w:rPr>
        <w:t>DOI</w:t>
      </w:r>
      <w:r>
        <w:t xml:space="preserve">: </w:t>
      </w:r>
      <w:r w:rsidRPr="00C677A0">
        <w:t>10.1007/s10659-018-9676-3</w:t>
      </w:r>
      <w:r>
        <w:rPr>
          <w:lang w:val="en-US"/>
        </w:rPr>
        <w:t>/</w:t>
      </w:r>
    </w:p>
    <w:p w:rsidR="00C677A0" w:rsidRPr="00E222C3" w:rsidRDefault="00C677A0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C677A0">
        <w:rPr>
          <w:lang w:val="en-US"/>
        </w:rPr>
        <w:t xml:space="preserve">Two-dimensional model for hydraulic fracturing </w:t>
      </w:r>
      <w:proofErr w:type="spellStart"/>
      <w:r w:rsidRPr="00C677A0">
        <w:rPr>
          <w:lang w:val="en-US"/>
        </w:rPr>
        <w:t>wiyh</w:t>
      </w:r>
      <w:proofErr w:type="spellEnd"/>
      <w:r w:rsidRPr="00C677A0">
        <w:rPr>
          <w:lang w:val="en-US"/>
        </w:rPr>
        <w:t xml:space="preserve"> foams. Антонов И</w:t>
      </w:r>
      <w:r w:rsidR="00E222C3">
        <w:t>.Д.</w:t>
      </w:r>
    </w:p>
    <w:p w:rsidR="00E222C3" w:rsidRPr="00E222C3" w:rsidRDefault="00E222C3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E222C3">
        <w:rPr>
          <w:lang w:val="en-US"/>
        </w:rPr>
        <w:t xml:space="preserve">Correspondence principle for simulation hydraulic fractures by using pseudo 3D model. Марков </w:t>
      </w:r>
      <w:r>
        <w:t>Н.С.</w:t>
      </w:r>
    </w:p>
    <w:p w:rsidR="00E222C3" w:rsidRPr="00E222C3" w:rsidRDefault="00E222C3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E222C3">
        <w:rPr>
          <w:lang w:val="en-US"/>
        </w:rPr>
        <w:lastRenderedPageBreak/>
        <w:t xml:space="preserve">Numerical models for hydraulic </w:t>
      </w:r>
      <w:proofErr w:type="spellStart"/>
      <w:r w:rsidRPr="00E222C3">
        <w:rPr>
          <w:lang w:val="en-US"/>
        </w:rPr>
        <w:t>refracturing</w:t>
      </w:r>
      <w:proofErr w:type="spellEnd"/>
      <w:r w:rsidRPr="00E222C3">
        <w:rPr>
          <w:lang w:val="en-US"/>
        </w:rPr>
        <w:t xml:space="preserve"> on vertical oil wells. </w:t>
      </w:r>
      <w:proofErr w:type="spellStart"/>
      <w:r>
        <w:rPr>
          <w:lang w:val="en-US"/>
        </w:rPr>
        <w:t>Братов</w:t>
      </w:r>
      <w:proofErr w:type="spellEnd"/>
      <w:r>
        <w:rPr>
          <w:lang w:val="en-US"/>
        </w:rPr>
        <w:t xml:space="preserve"> </w:t>
      </w:r>
      <w:r>
        <w:t>В.А.</w:t>
      </w:r>
    </w:p>
    <w:p w:rsidR="00E222C3" w:rsidRPr="00E222C3" w:rsidRDefault="00E222C3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E222C3">
        <w:rPr>
          <w:lang w:val="en-US"/>
        </w:rPr>
        <w:t xml:space="preserve">Statistical Method </w:t>
      </w:r>
      <w:proofErr w:type="gramStart"/>
      <w:r w:rsidRPr="00E222C3">
        <w:rPr>
          <w:lang w:val="en-US"/>
        </w:rPr>
        <w:t>For</w:t>
      </w:r>
      <w:proofErr w:type="gramEnd"/>
      <w:r w:rsidRPr="00E222C3">
        <w:rPr>
          <w:lang w:val="en-US"/>
        </w:rPr>
        <w:t xml:space="preserve"> Tracing Hydraulic Fracture Front Without Evaluation Of The Normal. </w:t>
      </w:r>
      <w:proofErr w:type="spellStart"/>
      <w:r w:rsidRPr="00E222C3">
        <w:rPr>
          <w:lang w:val="en-US"/>
        </w:rPr>
        <w:t>Степанов</w:t>
      </w:r>
      <w:proofErr w:type="spellEnd"/>
      <w:r w:rsidRPr="00E222C3">
        <w:rPr>
          <w:lang w:val="en-US"/>
        </w:rPr>
        <w:t xml:space="preserve"> А</w:t>
      </w:r>
      <w:r>
        <w:t>.Д.</w:t>
      </w:r>
    </w:p>
    <w:p w:rsidR="00E222C3" w:rsidRPr="00E222C3" w:rsidRDefault="00E222C3" w:rsidP="00E222C3">
      <w:pPr>
        <w:pStyle w:val="ab"/>
        <w:numPr>
          <w:ilvl w:val="0"/>
          <w:numId w:val="3"/>
        </w:numPr>
        <w:ind w:left="0" w:right="0" w:firstLine="709"/>
        <w:rPr>
          <w:lang w:val="en-US"/>
        </w:rPr>
      </w:pPr>
      <w:r w:rsidRPr="00E222C3">
        <w:rPr>
          <w:lang w:val="en-US"/>
        </w:rPr>
        <w:t>Temperature of rock formation and fracturing ﬂuid during the hydraulic fracturing process. Бабенков М</w:t>
      </w:r>
      <w:r>
        <w:t xml:space="preserve">.Б. </w:t>
      </w:r>
      <w:r>
        <w:rPr>
          <w:lang w:val="en-US"/>
        </w:rPr>
        <w:t>DOI</w:t>
      </w:r>
      <w:r>
        <w:t xml:space="preserve">: </w:t>
      </w:r>
      <w:r w:rsidRPr="00E222C3">
        <w:t>10.1088/1755-1315/193/1/012076</w:t>
      </w:r>
      <w:r>
        <w:t>.</w:t>
      </w:r>
    </w:p>
    <w:p w:rsidR="00E222C3" w:rsidRDefault="00E222C3" w:rsidP="00E222C3">
      <w:pPr>
        <w:pStyle w:val="ab"/>
        <w:numPr>
          <w:ilvl w:val="0"/>
          <w:numId w:val="3"/>
        </w:numPr>
        <w:ind w:left="0" w:right="0" w:firstLine="709"/>
      </w:pPr>
      <w:r w:rsidRPr="00E222C3">
        <w:t xml:space="preserve">Чувствительность кривой падения давления во время гидравлического разрыва пласта к </w:t>
      </w:r>
      <w:proofErr w:type="spellStart"/>
      <w:r w:rsidRPr="00E222C3">
        <w:t>пороупругим</w:t>
      </w:r>
      <w:proofErr w:type="spellEnd"/>
      <w:r w:rsidRPr="00E222C3">
        <w:t xml:space="preserve"> эффектам</w:t>
      </w:r>
      <w:r>
        <w:t xml:space="preserve">. Кривцов А.М. </w:t>
      </w:r>
      <w:r>
        <w:rPr>
          <w:lang w:val="en-US"/>
        </w:rPr>
        <w:t>DOI</w:t>
      </w:r>
      <w:r>
        <w:t xml:space="preserve">: </w:t>
      </w:r>
      <w:r w:rsidRPr="00E222C3">
        <w:t>10.33048/semi.2018.15.143</w:t>
      </w:r>
      <w:r>
        <w:t>.</w:t>
      </w:r>
    </w:p>
    <w:p w:rsidR="00E222C3" w:rsidRDefault="00E222C3" w:rsidP="00E222C3">
      <w:pPr>
        <w:pStyle w:val="ab"/>
        <w:numPr>
          <w:ilvl w:val="0"/>
          <w:numId w:val="3"/>
        </w:numPr>
        <w:ind w:left="0" w:right="0" w:firstLine="709"/>
      </w:pPr>
      <w:r w:rsidRPr="00E222C3">
        <w:t xml:space="preserve">Оптимизация дизайна </w:t>
      </w:r>
      <w:proofErr w:type="spellStart"/>
      <w:r w:rsidRPr="00E222C3">
        <w:t>гидроразрыва</w:t>
      </w:r>
      <w:proofErr w:type="spellEnd"/>
      <w:r w:rsidRPr="00E222C3">
        <w:t xml:space="preserve"> пласта</w:t>
      </w:r>
      <w:r>
        <w:t xml:space="preserve">. </w:t>
      </w:r>
      <w:r w:rsidRPr="00E222C3">
        <w:t>Кривцов А.М. DOI: 10.1088/1755-1315/193/1/012011</w:t>
      </w:r>
      <w:r>
        <w:t>.</w:t>
      </w:r>
    </w:p>
    <w:p w:rsidR="00E222C3" w:rsidRDefault="00E222C3" w:rsidP="00E222C3">
      <w:pPr>
        <w:pStyle w:val="ab"/>
        <w:numPr>
          <w:ilvl w:val="0"/>
          <w:numId w:val="3"/>
        </w:numPr>
        <w:ind w:left="0" w:right="0" w:firstLine="709"/>
      </w:pPr>
      <w:r w:rsidRPr="00E222C3">
        <w:t>Математическая модель гидроудара в вертикальной скважине</w:t>
      </w:r>
      <w:r>
        <w:t xml:space="preserve">. </w:t>
      </w:r>
      <w:r w:rsidRPr="00E222C3">
        <w:t>Кривцов А.М. DOI: 10.33048/semi.2018.15.140</w:t>
      </w:r>
      <w:r>
        <w:t>.</w:t>
      </w:r>
    </w:p>
    <w:p w:rsidR="00E222C3" w:rsidRDefault="00E222C3" w:rsidP="00E222C3">
      <w:pPr>
        <w:ind w:right="0"/>
      </w:pPr>
    </w:p>
    <w:p w:rsidR="00E222C3" w:rsidRPr="00E222C3" w:rsidRDefault="00E222C3" w:rsidP="00E222C3">
      <w:pPr>
        <w:rPr>
          <w:b/>
          <w:iCs w:val="0"/>
        </w:rPr>
      </w:pPr>
      <w:r w:rsidRPr="00E222C3">
        <w:rPr>
          <w:b/>
          <w:iCs w:val="0"/>
        </w:rPr>
        <w:t>Создание результата интеллектуальной деятельности в процессе выполнения проекта. Полученные охранные документы:</w:t>
      </w:r>
    </w:p>
    <w:p w:rsidR="00E222C3" w:rsidRDefault="00E222C3" w:rsidP="00E222C3">
      <w:pPr>
        <w:ind w:right="0"/>
      </w:pPr>
    </w:p>
    <w:p w:rsidR="00E222C3" w:rsidRDefault="00E222C3" w:rsidP="00E222C3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E222C3">
        <w:t>Программа расчета статической формы трещины заданного объема в трехслойной среде на основе машинного обучения</w:t>
      </w:r>
      <w:r>
        <w:t xml:space="preserve">». </w:t>
      </w:r>
      <w:proofErr w:type="spellStart"/>
      <w:r>
        <w:t>Мурачев</w:t>
      </w:r>
      <w:proofErr w:type="spellEnd"/>
      <w:r>
        <w:t xml:space="preserve"> А.С., Цветков Д.В., Калюжнюк А.В., Осокина А.Е. Свидетельство о государственной регистрации № </w:t>
      </w:r>
      <w:r w:rsidRPr="00E222C3">
        <w:t>2018665711</w:t>
      </w:r>
      <w:r w:rsidR="00E344EA">
        <w:t xml:space="preserve"> от 10.12.2018</w:t>
      </w:r>
      <w:r>
        <w:t>г.</w:t>
      </w:r>
    </w:p>
    <w:p w:rsidR="00E222C3" w:rsidRDefault="00E222C3" w:rsidP="00E222C3">
      <w:pPr>
        <w:pStyle w:val="ab"/>
        <w:numPr>
          <w:ilvl w:val="0"/>
          <w:numId w:val="4"/>
        </w:numPr>
        <w:ind w:left="0" w:right="0" w:firstLine="709"/>
      </w:pPr>
      <w:r>
        <w:t>Программа для ЭВМ «</w:t>
      </w:r>
      <w:r w:rsidRPr="00E222C3">
        <w:t>Программа расчета статической формы трещины заданного объема в трехслойной среде</w:t>
      </w:r>
      <w:r>
        <w:t xml:space="preserve">». </w:t>
      </w:r>
      <w:proofErr w:type="spellStart"/>
      <w:r>
        <w:t>Мурачев</w:t>
      </w:r>
      <w:proofErr w:type="spellEnd"/>
      <w:r>
        <w:t xml:space="preserve"> А.С., Цветков Д.В. </w:t>
      </w:r>
      <w:r w:rsidRPr="00E222C3">
        <w:t>Свидетельство о государственной регистрации № 2018666795</w:t>
      </w:r>
      <w:r>
        <w:t xml:space="preserve"> от 20</w:t>
      </w:r>
      <w:r w:rsidR="00E344EA">
        <w:t>.12.2018</w:t>
      </w:r>
      <w:r w:rsidRPr="00E222C3">
        <w:t>г.</w:t>
      </w:r>
    </w:p>
    <w:p w:rsidR="00952834" w:rsidRDefault="00952834" w:rsidP="00906944">
      <w:pPr>
        <w:rPr>
          <w:b/>
          <w:iCs w:val="0"/>
        </w:rPr>
      </w:pPr>
    </w:p>
    <w:p w:rsidR="00E222C3" w:rsidRPr="00906944" w:rsidRDefault="00906944" w:rsidP="00906944">
      <w:pPr>
        <w:rPr>
          <w:b/>
          <w:iCs w:val="0"/>
        </w:rPr>
      </w:pPr>
      <w:r w:rsidRPr="00906944">
        <w:rPr>
          <w:b/>
          <w:iCs w:val="0"/>
        </w:rPr>
        <w:t>Диссертации на соискание ученых степеней, защищенных по результатам научных исследований и разработок</w:t>
      </w:r>
      <w:r>
        <w:rPr>
          <w:b/>
          <w:iCs w:val="0"/>
        </w:rPr>
        <w:t>:</w:t>
      </w:r>
    </w:p>
    <w:p w:rsidR="00E222C3" w:rsidRDefault="00E222C3" w:rsidP="00E222C3">
      <w:pPr>
        <w:ind w:right="0"/>
      </w:pPr>
    </w:p>
    <w:p w:rsidR="00906944" w:rsidRDefault="00906944" w:rsidP="00906944">
      <w:pPr>
        <w:pStyle w:val="ab"/>
        <w:numPr>
          <w:ilvl w:val="0"/>
          <w:numId w:val="5"/>
        </w:numPr>
        <w:ind w:left="0" w:right="0" w:firstLine="709"/>
      </w:pPr>
      <w:r w:rsidRPr="00906944">
        <w:t>«Устойчивость и тепловые эффекты в кристаллических материалах при больших деформациях»</w:t>
      </w:r>
      <w:r>
        <w:t xml:space="preserve">. Панченко А.Ю., </w:t>
      </w:r>
      <w:r w:rsidRPr="00906944">
        <w:t>Специальность 01.02.04 — Механика деформируемого твердого тела</w:t>
      </w:r>
      <w:r>
        <w:t>. Дата защиты 27.12.2018 г.</w:t>
      </w:r>
    </w:p>
    <w:p w:rsidR="00906944" w:rsidRDefault="00906944" w:rsidP="00906944">
      <w:pPr>
        <w:ind w:right="0"/>
      </w:pPr>
    </w:p>
    <w:p w:rsidR="005226CB" w:rsidRDefault="005226CB" w:rsidP="005226CB">
      <w:pPr>
        <w:pStyle w:val="ab"/>
        <w:ind w:left="709" w:right="0" w:firstLine="0"/>
      </w:pPr>
      <w:r>
        <w:t>В результате работ 2 этапа:</w:t>
      </w:r>
    </w:p>
    <w:p w:rsidR="005226CB" w:rsidRDefault="005226CB" w:rsidP="005226CB">
      <w:pPr>
        <w:pStyle w:val="ab"/>
        <w:ind w:left="709" w:right="0" w:firstLine="0"/>
      </w:pPr>
    </w:p>
    <w:p w:rsidR="005226CB" w:rsidRDefault="005226CB" w:rsidP="005226CB">
      <w:pPr>
        <w:pStyle w:val="ab"/>
        <w:numPr>
          <w:ilvl w:val="0"/>
          <w:numId w:val="6"/>
        </w:numPr>
        <w:ind w:right="0"/>
      </w:pPr>
      <w:r>
        <w:t>Разработано 7 физико-математических моделей:</w:t>
      </w:r>
    </w:p>
    <w:p w:rsidR="00E344EA" w:rsidRDefault="00E344EA" w:rsidP="00E344EA">
      <w:pPr>
        <w:pStyle w:val="ab"/>
        <w:ind w:left="1069" w:right="0" w:firstLine="0"/>
      </w:pP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анизотропного слоистого пласта с естественными трещинами предназначена для описания пласта, состоящего из произвольного числа анизотропных упругих слоев, каждый из которых характеризуется своим тензором жесткости, </w:t>
      </w:r>
      <w:proofErr w:type="spellStart"/>
      <w:r>
        <w:t>трещиностойкостью</w:t>
      </w:r>
      <w:proofErr w:type="spellEnd"/>
      <w:r>
        <w:t>, коэффициентом утечек и сжимающими напряжениями.</w:t>
      </w:r>
    </w:p>
    <w:p w:rsidR="005226CB" w:rsidRDefault="005226CB" w:rsidP="00E344EA">
      <w:pPr>
        <w:pStyle w:val="ab"/>
        <w:ind w:left="0" w:right="0" w:firstLine="709"/>
      </w:pPr>
      <w:r>
        <w:lastRenderedPageBreak/>
        <w:t xml:space="preserve">- Физико-математическая модель пенного ГРП предназначена для описания трещины </w:t>
      </w:r>
      <w:proofErr w:type="spellStart"/>
      <w:r>
        <w:t>гидроразрыва</w:t>
      </w:r>
      <w:proofErr w:type="spellEnd"/>
      <w:r>
        <w:t xml:space="preserve">, распространяющейся симметрично относительно ствола скважины в одной плоскости под действием давления сжимаемой жидкости в слоистой линейно-упругой среде, состоящей из плоскопараллельных слоев, каждый из которых характеризуется модулем Юнга, коэффициентом Пуассона, </w:t>
      </w:r>
      <w:proofErr w:type="spellStart"/>
      <w:r>
        <w:t>трещиностойкостью</w:t>
      </w:r>
      <w:proofErr w:type="spellEnd"/>
      <w:r>
        <w:t xml:space="preserve"> и коэффициентом утечек Картера, с учетом переноса </w:t>
      </w:r>
      <w:proofErr w:type="spellStart"/>
      <w:r>
        <w:t>проппанта</w:t>
      </w:r>
      <w:proofErr w:type="spellEnd"/>
      <w:r>
        <w:t xml:space="preserve"> и переменной скорости закачки жидкости </w:t>
      </w:r>
      <w:proofErr w:type="spellStart"/>
      <w:r>
        <w:t>гидроразрыва</w:t>
      </w:r>
      <w:proofErr w:type="spellEnd"/>
      <w:r>
        <w:t>.</w:t>
      </w: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выноса </w:t>
      </w:r>
      <w:proofErr w:type="spellStart"/>
      <w:r>
        <w:t>проппанта</w:t>
      </w:r>
      <w:proofErr w:type="spellEnd"/>
      <w:r>
        <w:t xml:space="preserve">. Физико-математическая модель выноса </w:t>
      </w:r>
      <w:proofErr w:type="spellStart"/>
      <w:r>
        <w:t>проппанта</w:t>
      </w:r>
      <w:proofErr w:type="spellEnd"/>
      <w:r>
        <w:t xml:space="preserve"> предназначена для моделирования дезинтеграции </w:t>
      </w:r>
      <w:proofErr w:type="spellStart"/>
      <w:r>
        <w:t>проппантной</w:t>
      </w:r>
      <w:proofErr w:type="spellEnd"/>
      <w:r>
        <w:t xml:space="preserve"> пачки в процессе добычи.</w:t>
      </w: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учета температурных эффектов при моделировании ГРП. Физико-математическая модель трещины ГРП с температурными эффектами предназначена для описания влияния температурных эффектов на трещину </w:t>
      </w:r>
      <w:proofErr w:type="spellStart"/>
      <w:r>
        <w:t>гидроразрыва</w:t>
      </w:r>
      <w:proofErr w:type="spellEnd"/>
      <w:r>
        <w:t xml:space="preserve">, распространяющуюся симметрично относительно ствола скважины в одной плоскости под действием давления неньютоновской несжимаемой жидкости степенной реологии в слоистой линейно-упругой среде, состоящей из плоскопараллельных слоев, каждый из которых характеризуется модулем Юнга, коэффициентом Пуассона, </w:t>
      </w:r>
      <w:proofErr w:type="spellStart"/>
      <w:r>
        <w:t>трещиностойкостью</w:t>
      </w:r>
      <w:proofErr w:type="spellEnd"/>
      <w:r>
        <w:t xml:space="preserve"> и коэффициентом утечек Картера, с учетом переменной скорости закачки жидкости </w:t>
      </w:r>
      <w:proofErr w:type="spellStart"/>
      <w:r>
        <w:t>гидроразрыва</w:t>
      </w:r>
      <w:proofErr w:type="spellEnd"/>
      <w:r>
        <w:t>.</w:t>
      </w: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мини-ГРП с учетом </w:t>
      </w:r>
      <w:proofErr w:type="spellStart"/>
      <w:r>
        <w:t>пороупругого</w:t>
      </w:r>
      <w:proofErr w:type="spellEnd"/>
      <w:r>
        <w:t xml:space="preserve"> эффекта. Модель мини-ГРП с учетом </w:t>
      </w:r>
      <w:proofErr w:type="spellStart"/>
      <w:r>
        <w:t>пороупругого</w:t>
      </w:r>
      <w:proofErr w:type="spellEnd"/>
      <w:r>
        <w:t xml:space="preserve"> эффекта предназначена для описания распространения трещины мини-ГРП в </w:t>
      </w:r>
      <w:proofErr w:type="spellStart"/>
      <w:r>
        <w:t>пороупругой</w:t>
      </w:r>
      <w:proofErr w:type="spellEnd"/>
      <w:r>
        <w:t xml:space="preserve"> среде в условиях осевой симметрии.</w:t>
      </w: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модели повторного ГРП. Физико-математическая модель повторного ГРП предназначена для определения формы трещины </w:t>
      </w:r>
      <w:proofErr w:type="spellStart"/>
      <w:r>
        <w:t>гидроразрыва</w:t>
      </w:r>
      <w:proofErr w:type="spellEnd"/>
      <w:r>
        <w:t xml:space="preserve"> и ее ориентации относительно начальной трещины ГРП методом динамики частиц.</w:t>
      </w:r>
    </w:p>
    <w:p w:rsidR="005226CB" w:rsidRDefault="005226CB" w:rsidP="00E344EA">
      <w:pPr>
        <w:pStyle w:val="ab"/>
        <w:ind w:left="0" w:right="0" w:firstLine="709"/>
      </w:pPr>
      <w:r>
        <w:t xml:space="preserve">- Физико-математическая модель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явлений. Физико-математическая модель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 предназначена для описания динамических явлений при </w:t>
      </w:r>
      <w:proofErr w:type="spellStart"/>
      <w:r>
        <w:t>гидроразрыве</w:t>
      </w:r>
      <w:proofErr w:type="spellEnd"/>
      <w:r>
        <w:t xml:space="preserve"> пласта в том числе оценки роста давления по длине скважины в результате отражения и фокусировки волн давления.</w:t>
      </w:r>
    </w:p>
    <w:p w:rsidR="005226CB" w:rsidRDefault="005226CB" w:rsidP="005226CB">
      <w:pPr>
        <w:pStyle w:val="ab"/>
        <w:ind w:left="709" w:right="0" w:firstLine="0"/>
      </w:pPr>
    </w:p>
    <w:p w:rsidR="005226CB" w:rsidRDefault="005226CB" w:rsidP="00E344EA">
      <w:pPr>
        <w:pStyle w:val="ab"/>
        <w:numPr>
          <w:ilvl w:val="0"/>
          <w:numId w:val="6"/>
        </w:numPr>
        <w:ind w:right="0"/>
      </w:pPr>
      <w:r>
        <w:t>Разработано 12 алгоритмов и 5 компьютерных программ:</w:t>
      </w:r>
    </w:p>
    <w:p w:rsidR="005226CB" w:rsidRDefault="005226CB" w:rsidP="005226CB">
      <w:pPr>
        <w:pStyle w:val="ab"/>
        <w:ind w:left="709" w:right="0" w:firstLine="0"/>
      </w:pPr>
    </w:p>
    <w:p w:rsidR="005226CB" w:rsidRDefault="005226CB" w:rsidP="00E344EA">
      <w:pPr>
        <w:pStyle w:val="ab"/>
        <w:ind w:left="0" w:right="0" w:firstLine="709"/>
      </w:pPr>
      <w:r>
        <w:t>- Алгоритм расчета статической формы трещины заданного объема на основе машинного обучения. Алгоритм определения статической формы трещины, основанный на методах машинного обучения, определяет процедуру определения формы трещины заданного объема.</w:t>
      </w:r>
    </w:p>
    <w:p w:rsidR="005226CB" w:rsidRDefault="005226CB" w:rsidP="00E344EA">
      <w:pPr>
        <w:pStyle w:val="ab"/>
        <w:ind w:left="0" w:right="0" w:firstLine="709"/>
      </w:pPr>
      <w:r>
        <w:lastRenderedPageBreak/>
        <w:t>- Алгоритм расчета трещины ГРП в рамках физико-математической полной трехмерной модели на основе метода динамики частиц с учетом слоистости пласта. Алгоритм расчета геометрии трещины ГРП с учетом слоистости пласта на основе метода динамики частиц описывает процедуру расчета геометрии трехмерной трещины ГРП на основе модели трехмерной трещины ГРП.</w:t>
      </w:r>
    </w:p>
    <w:p w:rsidR="005226CB" w:rsidRDefault="005226CB" w:rsidP="00E344EA">
      <w:pPr>
        <w:pStyle w:val="ab"/>
        <w:ind w:left="0" w:right="0" w:firstLine="709"/>
      </w:pPr>
      <w:r>
        <w:t>- Алгоритм расчета геометрии трещины при пенном ГРП. Алгоритм расчета геометрии трещины ГРП при проведении пенного ГРП определяет процедуру расчета геометрии трещины ГРП и давления внутри трещины на основе модели пенного ГРП.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расчета выноса </w:t>
      </w:r>
      <w:proofErr w:type="spellStart"/>
      <w:r>
        <w:t>проппанта</w:t>
      </w:r>
      <w:proofErr w:type="spellEnd"/>
      <w:r>
        <w:t xml:space="preserve">. Алгоритм расчета выноса </w:t>
      </w:r>
      <w:proofErr w:type="spellStart"/>
      <w:r>
        <w:t>проппанта</w:t>
      </w:r>
      <w:proofErr w:type="spellEnd"/>
      <w:r>
        <w:t xml:space="preserve"> определяет процедуру расчета параметров </w:t>
      </w:r>
      <w:proofErr w:type="spellStart"/>
      <w:r>
        <w:t>проппантной</w:t>
      </w:r>
      <w:proofErr w:type="spellEnd"/>
      <w:r>
        <w:t xml:space="preserve"> пачки в трещине ГРП на основе модели выноса </w:t>
      </w:r>
      <w:proofErr w:type="spellStart"/>
      <w:r>
        <w:t>проппанта</w:t>
      </w:r>
      <w:proofErr w:type="spellEnd"/>
      <w:r>
        <w:t>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расчета геометрии трещины ГРП с учетом температурных эффектов при моделировании ГРП. Алгоритм учета температурных эффектов при расчете геометрии трещины ГРП в модели определяет процедуру расчета поля температуры внутри трещины ГРП и его влияния на реологические свойства жидкости </w:t>
      </w:r>
      <w:proofErr w:type="spellStart"/>
      <w:r>
        <w:t>гидроразрыва</w:t>
      </w:r>
      <w:proofErr w:type="spellEnd"/>
      <w:r>
        <w:t xml:space="preserve"> на основе модели учета температурных эффектов при расчете геометрии трещины ГРП.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моделирования. Алгоритм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 с учетом порового давления описывает процедуру многопараметрической оптимизации для минимизации целевой функции — отклонения наблюдаемых данных от результатов численного моделирования и определения пластовых условий (сжимающие напряжения, коэффициент утечек).</w:t>
      </w:r>
    </w:p>
    <w:p w:rsidR="005226CB" w:rsidRDefault="005226CB" w:rsidP="00E344EA">
      <w:pPr>
        <w:pStyle w:val="ab"/>
        <w:ind w:left="0" w:right="0" w:firstLine="709"/>
      </w:pPr>
      <w:r>
        <w:t>- Алгоритм расчета геометрии трещины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расчета финальной формы трещины после остановки закачки с учетом переупаковки </w:t>
      </w:r>
      <w:proofErr w:type="spellStart"/>
      <w:r>
        <w:t>проппанта</w:t>
      </w:r>
      <w:proofErr w:type="spellEnd"/>
      <w:r>
        <w:t>. Алгоритм определения финальной формы трещины после остановки закачки определяет процедуру расчета геометрических характеристик трещины после остановки закачки.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учета анизотропии и слоистости пласта при взаимодействии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использования уравнения баланса для описания течения жидкости по сети трещин. Алгоритм учета анизотропии и слоистости пласта при взаимодействии трещин ГРП/МГРП с естественной </w:t>
      </w:r>
      <w:proofErr w:type="spellStart"/>
      <w:r>
        <w:t>трещиноватостью</w:t>
      </w:r>
      <w:proofErr w:type="spellEnd"/>
      <w:r>
        <w:t xml:space="preserve"> с использованием уравнения баланса для описания течения жидкости по сети трещин определяет процедуру расчета геометрии трещин ГРП/МГРП на основе модели взаимодействия трещин ГРП/МГРП с естественной сетью трещин с учетом анизотропии пласта с использованием уравнения баланса для описания течения жидкости по сети трещин.</w:t>
      </w:r>
    </w:p>
    <w:p w:rsidR="005226CB" w:rsidRDefault="005226CB" w:rsidP="00E344EA">
      <w:pPr>
        <w:pStyle w:val="ab"/>
        <w:ind w:left="0" w:right="0" w:firstLine="709"/>
      </w:pPr>
      <w:r>
        <w:lastRenderedPageBreak/>
        <w:t xml:space="preserve">- Алгоритм генерации микросейсмических событий при распространении трещины ГРП. Алгоритм основан на физико-математической модели микросейсмических событий при распространении трещины ГРП и предназначен для описания микросейсмических </w:t>
      </w:r>
      <w:proofErr w:type="spellStart"/>
      <w:proofErr w:type="gramStart"/>
      <w:r>
        <w:t>явле-ний</w:t>
      </w:r>
      <w:proofErr w:type="spellEnd"/>
      <w:proofErr w:type="gramEnd"/>
      <w:r>
        <w:t>, возникающих при распространении</w:t>
      </w:r>
    </w:p>
    <w:p w:rsidR="005226CB" w:rsidRDefault="005226CB" w:rsidP="00E344EA">
      <w:pPr>
        <w:pStyle w:val="ab"/>
        <w:ind w:left="0" w:right="0" w:firstLine="709"/>
      </w:pPr>
      <w:r>
        <w:t>- Алгоритм расчета геометрии трещины при проведении повторного ГРП. Алгоритм описания геометрии трещины ГРП при проведении повторного ГРП определяет процедуру расчета геометрии трещины на основе модели повторного ГРП.</w:t>
      </w:r>
    </w:p>
    <w:p w:rsidR="005226CB" w:rsidRDefault="005226CB" w:rsidP="00E344EA">
      <w:pPr>
        <w:pStyle w:val="ab"/>
        <w:ind w:left="0" w:right="0" w:firstLine="709"/>
      </w:pPr>
      <w:r>
        <w:t xml:space="preserve">- Алгоритм расчета сопряженного течения скважина- 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скважины. Алгоритм расчета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 предназначен для анализа реакции скважины с трещиной на происходящие в ней нестационарные процессы, интерпретации пластовых условий и параметров трещины и определения возможности фокусировки волн и воздействия нестационарных процессов на развитие трещины ГРП.</w:t>
      </w:r>
    </w:p>
    <w:p w:rsidR="005226CB" w:rsidRDefault="005226CB" w:rsidP="00E344EA">
      <w:pPr>
        <w:pStyle w:val="ab"/>
        <w:ind w:left="0" w:right="0" w:firstLine="709"/>
      </w:pPr>
      <w:r>
        <w:t>- Программа расчета статической формы трещины заданного объема на основе машинного обучения. Программа разработана на основе алгоритма расчета статической формы трещины заданного объема на основе машинного обучения и определяет процедуру определения формы трещины заданного объема.</w:t>
      </w:r>
    </w:p>
    <w:p w:rsidR="005226CB" w:rsidRDefault="005226CB" w:rsidP="00E344EA">
      <w:pPr>
        <w:pStyle w:val="ab"/>
        <w:ind w:left="0" w:right="0" w:firstLine="709"/>
      </w:pPr>
      <w:r>
        <w:t>- Программа расчета геометрии полностью трехмерных трещин. Программа основана на основе алгоритма расчета геометрии трещины ГРП с учетом слоистости пласта на основе метода динамики частиц и описывает процедуру расчета геометрии трехмерной трещины ГРП на основе модели трехмерной трещины ГРП.</w:t>
      </w:r>
    </w:p>
    <w:p w:rsidR="005226CB" w:rsidRDefault="005226CB" w:rsidP="00E344EA">
      <w:pPr>
        <w:pStyle w:val="ab"/>
        <w:ind w:left="0" w:right="0" w:firstLine="709"/>
      </w:pPr>
      <w:r>
        <w:t>- Программа расчета геометрии трещины ГРП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модулей. расчета геометрии трещины с использованием функции Грина для слоистой среды и универсальных асимптотик для отслеживания фронта трещины ГРП для плоской трехмерной трещины ГРП с учетом контраста упругих модулей определяет процедуру расчета геометрии трещины ГРП и давления внутри трещины на основе модели трещины ГРП с учетом слоистости пласта с использованием функции Грина для слоистой среды, универсальных асимптотик для отслеживания фронта и явного метода интегрирования.</w:t>
      </w:r>
    </w:p>
    <w:p w:rsidR="005226CB" w:rsidRDefault="005226CB" w:rsidP="00E344EA">
      <w:pPr>
        <w:pStyle w:val="ab"/>
        <w:ind w:left="0" w:right="0" w:firstLine="709"/>
      </w:pPr>
      <w:r>
        <w:t>- Программа генерации микросейсмических событий при распространении трещины ГРП. Программа описывает микросейсмические явления, возникающие при распространении трещины ГРП.</w:t>
      </w:r>
    </w:p>
    <w:p w:rsidR="005226CB" w:rsidRDefault="005226CB" w:rsidP="00E344EA">
      <w:pPr>
        <w:pStyle w:val="ab"/>
        <w:ind w:left="0" w:right="0" w:firstLine="709"/>
      </w:pPr>
      <w:r>
        <w:t xml:space="preserve">- Графический интерфейс для программных средств моделирования </w:t>
      </w:r>
      <w:proofErr w:type="spellStart"/>
      <w:r>
        <w:t>гидроразрыва</w:t>
      </w:r>
      <w:proofErr w:type="spellEnd"/>
      <w:r>
        <w:t xml:space="preserve"> пласта. Графический интерфейс предназначен для наглядной </w:t>
      </w:r>
      <w:r>
        <w:lastRenderedPageBreak/>
        <w:t xml:space="preserve">и более удобной работы с другими модулями программных средств моделирования </w:t>
      </w:r>
      <w:proofErr w:type="spellStart"/>
      <w:r>
        <w:t>гидроразрыва</w:t>
      </w:r>
      <w:proofErr w:type="spellEnd"/>
      <w:r>
        <w:t xml:space="preserve"> пласта, задания для них входных данных, обработка полученных результатов.</w:t>
      </w:r>
    </w:p>
    <w:p w:rsidR="005226CB" w:rsidRDefault="005226CB" w:rsidP="005226CB">
      <w:pPr>
        <w:pStyle w:val="ab"/>
        <w:ind w:left="709" w:right="0" w:firstLine="0"/>
      </w:pPr>
    </w:p>
    <w:p w:rsidR="005226CB" w:rsidRDefault="005226CB" w:rsidP="005226CB">
      <w:pPr>
        <w:pStyle w:val="ab"/>
        <w:ind w:left="709" w:right="0" w:firstLine="0"/>
      </w:pPr>
      <w:r>
        <w:t>3. Разработано 3 методики тестирования программ и алгоритмов:</w:t>
      </w:r>
    </w:p>
    <w:p w:rsidR="005226CB" w:rsidRDefault="005226CB" w:rsidP="005226CB">
      <w:pPr>
        <w:pStyle w:val="ab"/>
        <w:ind w:left="709" w:right="0" w:firstLine="0"/>
      </w:pPr>
    </w:p>
    <w:p w:rsidR="005226CB" w:rsidRDefault="005226CB" w:rsidP="00E344EA">
      <w:pPr>
        <w:pStyle w:val="ab"/>
        <w:ind w:left="0" w:right="0" w:firstLine="709"/>
      </w:pPr>
      <w:r>
        <w:t>- Разработана методика тестирования программы расчета роста геометрии трещины в однородной среде с учетом контраста напряжений. На основе разработанной методики проведено тестирование программы, по результатам которого была проведена корректировка программы расчета геометрии трещины в однородной среде с учетом контраста напряжений.</w:t>
      </w:r>
    </w:p>
    <w:p w:rsidR="005226CB" w:rsidRDefault="005226CB" w:rsidP="00E344EA">
      <w:pPr>
        <w:pStyle w:val="ab"/>
        <w:ind w:left="0" w:right="0" w:firstLine="709"/>
      </w:pPr>
      <w:r>
        <w:t xml:space="preserve">- Разработана методика тестирования алгоритма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 по данным прямого численного моделирования. На основе разработанной методики на Этапе 3 будет проведено тестирование и корректировка алгоритма интерпретации данных мини-ГРП с учетом </w:t>
      </w:r>
      <w:proofErr w:type="spellStart"/>
      <w:r>
        <w:t>пороупругого</w:t>
      </w:r>
      <w:proofErr w:type="spellEnd"/>
      <w:r>
        <w:t xml:space="preserve"> эффекта.</w:t>
      </w:r>
    </w:p>
    <w:p w:rsidR="005226CB" w:rsidRDefault="005226CB" w:rsidP="00E344EA">
      <w:pPr>
        <w:pStyle w:val="ab"/>
        <w:ind w:left="0" w:right="0" w:firstLine="709"/>
      </w:pPr>
      <w:r>
        <w:t xml:space="preserve">- Разработана методика тестирования алгоритма расчета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скважины. На основе разработанной методики на Этапе 3 будет проведено тестирование и корректировка алгоритма расчета сопряженного течения скважина-трещина </w:t>
      </w:r>
      <w:proofErr w:type="spellStart"/>
      <w:r>
        <w:t>гидроразрыва</w:t>
      </w:r>
      <w:proofErr w:type="spellEnd"/>
      <w:r>
        <w:t xml:space="preserve"> пласта с учетом возможности волновых явлений, связанных с сжимаемостью жидкости и упругостью конструкции скважины</w:t>
      </w:r>
    </w:p>
    <w:p w:rsidR="00906944" w:rsidRPr="00E222C3" w:rsidRDefault="00906944" w:rsidP="00906944">
      <w:pPr>
        <w:ind w:right="0"/>
      </w:pPr>
    </w:p>
    <w:sectPr w:rsidR="00906944" w:rsidRPr="00E2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347"/>
    <w:multiLevelType w:val="hybridMultilevel"/>
    <w:tmpl w:val="B65A4EB0"/>
    <w:lvl w:ilvl="0" w:tplc="2C3693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23467298"/>
    <w:multiLevelType w:val="hybridMultilevel"/>
    <w:tmpl w:val="B1C44904"/>
    <w:lvl w:ilvl="0" w:tplc="E31EA6A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289D3BCC"/>
    <w:multiLevelType w:val="hybridMultilevel"/>
    <w:tmpl w:val="936896CE"/>
    <w:lvl w:ilvl="0" w:tplc="F6DC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C2671"/>
    <w:multiLevelType w:val="hybridMultilevel"/>
    <w:tmpl w:val="B54EEE20"/>
    <w:lvl w:ilvl="0" w:tplc="995CED8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574C4486"/>
    <w:multiLevelType w:val="hybridMultilevel"/>
    <w:tmpl w:val="FEF20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8D76B6"/>
    <w:multiLevelType w:val="hybridMultilevel"/>
    <w:tmpl w:val="DC902018"/>
    <w:lvl w:ilvl="0" w:tplc="F37EDC0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5"/>
    <w:rsid w:val="00022249"/>
    <w:rsid w:val="00066826"/>
    <w:rsid w:val="0036761A"/>
    <w:rsid w:val="004121C4"/>
    <w:rsid w:val="00490F05"/>
    <w:rsid w:val="00500443"/>
    <w:rsid w:val="005226CB"/>
    <w:rsid w:val="006832E2"/>
    <w:rsid w:val="00906944"/>
    <w:rsid w:val="00950025"/>
    <w:rsid w:val="00952834"/>
    <w:rsid w:val="00A46284"/>
    <w:rsid w:val="00A906F8"/>
    <w:rsid w:val="00C677A0"/>
    <w:rsid w:val="00E222C3"/>
    <w:rsid w:val="00E344EA"/>
    <w:rsid w:val="00EA2ED8"/>
    <w:rsid w:val="00F62567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6A3F-193B-402F-AD9D-6954AF2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Обычный"/>
    <w:autoRedefine/>
    <w:qFormat/>
    <w:rsid w:val="00490F05"/>
    <w:pPr>
      <w:shd w:val="clear" w:color="auto" w:fill="FFFFFF"/>
      <w:autoSpaceDE w:val="0"/>
      <w:autoSpaceDN w:val="0"/>
      <w:adjustRightInd w:val="0"/>
      <w:ind w:left="29" w:right="10" w:firstLine="307"/>
      <w:jc w:val="both"/>
    </w:pPr>
    <w:rPr>
      <w:iCs/>
      <w:spacing w:val="4"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7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6761A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5">
    <w:name w:val="Subtitle"/>
    <w:basedOn w:val="a"/>
    <w:next w:val="a"/>
    <w:link w:val="a6"/>
    <w:qFormat/>
    <w:rsid w:val="0036761A"/>
    <w:pPr>
      <w:numPr>
        <w:ilvl w:val="1"/>
      </w:numPr>
      <w:ind w:left="29" w:firstLine="307"/>
    </w:pPr>
    <w:rPr>
      <w:rFonts w:asciiTheme="majorHAnsi" w:eastAsiaTheme="majorEastAsia" w:hAnsiTheme="majorHAnsi" w:cstheme="majorBidi"/>
      <w:i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6761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7">
    <w:name w:val="Strong"/>
    <w:basedOn w:val="a0"/>
    <w:qFormat/>
    <w:rsid w:val="0036761A"/>
    <w:rPr>
      <w:b/>
      <w:bCs/>
    </w:rPr>
  </w:style>
  <w:style w:type="paragraph" w:styleId="a8">
    <w:name w:val="No Spacing"/>
    <w:uiPriority w:val="1"/>
    <w:qFormat/>
    <w:rsid w:val="0036761A"/>
    <w:pPr>
      <w:shd w:val="clear" w:color="auto" w:fill="FFFFFF"/>
      <w:autoSpaceDE w:val="0"/>
      <w:autoSpaceDN w:val="0"/>
      <w:adjustRightInd w:val="0"/>
      <w:ind w:left="29" w:right="10" w:firstLine="307"/>
      <w:jc w:val="center"/>
    </w:pPr>
    <w:rPr>
      <w:iCs/>
      <w:spacing w:val="4"/>
      <w:sz w:val="28"/>
      <w:szCs w:val="28"/>
      <w:lang w:bidi="en-US"/>
    </w:rPr>
  </w:style>
  <w:style w:type="paragraph" w:styleId="2">
    <w:name w:val="Quote"/>
    <w:basedOn w:val="a"/>
    <w:next w:val="a"/>
    <w:link w:val="20"/>
    <w:uiPriority w:val="29"/>
    <w:qFormat/>
    <w:rsid w:val="0036761A"/>
    <w:rPr>
      <w:i/>
      <w:iCs w:val="0"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761A"/>
    <w:rPr>
      <w:i/>
      <w:color w:val="000000" w:themeColor="text1"/>
      <w:spacing w:val="4"/>
      <w:sz w:val="28"/>
      <w:szCs w:val="28"/>
      <w:shd w:val="clear" w:color="auto" w:fill="FFFFFF"/>
      <w:lang w:bidi="en-US"/>
    </w:rPr>
  </w:style>
  <w:style w:type="character" w:styleId="a9">
    <w:name w:val="Subtle Emphasis"/>
    <w:basedOn w:val="a0"/>
    <w:uiPriority w:val="19"/>
    <w:qFormat/>
    <w:rsid w:val="0036761A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36761A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36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Борисенко Мария Игоревна</cp:lastModifiedBy>
  <cp:revision>2</cp:revision>
  <dcterms:created xsi:type="dcterms:W3CDTF">2020-02-20T10:28:00Z</dcterms:created>
  <dcterms:modified xsi:type="dcterms:W3CDTF">2020-02-20T10:28:00Z</dcterms:modified>
</cp:coreProperties>
</file>