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5A" w:rsidRPr="00AD795A" w:rsidRDefault="00AD795A" w:rsidP="00AD795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7474E"/>
          <w:sz w:val="24"/>
          <w:szCs w:val="24"/>
          <w:lang w:val="en-US" w:eastAsia="ru-RU"/>
        </w:rPr>
      </w:pPr>
    </w:p>
    <w:p w:rsidR="00A63D79" w:rsidRDefault="00A63D79" w:rsidP="00A63D7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63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FA1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3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B21F62" w:rsidRDefault="00B21F62" w:rsidP="0098384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F62" w:rsidRDefault="00B21F62" w:rsidP="0098384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D79" w:rsidRDefault="00A63D79" w:rsidP="0098384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7"/>
        <w:gridCol w:w="3969"/>
        <w:gridCol w:w="4699"/>
        <w:gridCol w:w="7"/>
      </w:tblGrid>
      <w:tr w:rsidR="00FA17F4" w:rsidRPr="00FA17F4" w:rsidTr="00FA17F4">
        <w:trPr>
          <w:trHeight w:val="247"/>
        </w:trPr>
        <w:tc>
          <w:tcPr>
            <w:tcW w:w="1411" w:type="dxa"/>
          </w:tcPr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A17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3976" w:type="dxa"/>
            <w:gridSpan w:val="2"/>
          </w:tcPr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A17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Область знаний</w:t>
            </w:r>
          </w:p>
        </w:tc>
        <w:tc>
          <w:tcPr>
            <w:tcW w:w="4706" w:type="dxa"/>
            <w:gridSpan w:val="2"/>
          </w:tcPr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A17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Значения </w:t>
            </w:r>
            <w:proofErr w:type="spellStart"/>
            <w:r w:rsidRPr="00FA17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наукометрических</w:t>
            </w:r>
            <w:proofErr w:type="spellEnd"/>
            <w:r w:rsidRPr="00FA17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показателей</w:t>
            </w:r>
          </w:p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A17F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ведущего ученого</w:t>
            </w:r>
          </w:p>
        </w:tc>
      </w:tr>
      <w:tr w:rsidR="00FA17F4" w:rsidRPr="00FA17F4" w:rsidTr="00FA17F4">
        <w:trPr>
          <w:trHeight w:val="107"/>
        </w:trPr>
        <w:tc>
          <w:tcPr>
            <w:tcW w:w="10093" w:type="dxa"/>
            <w:gridSpan w:val="5"/>
          </w:tcPr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A17F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 Естественные и точные науки </w:t>
            </w:r>
          </w:p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A17F4" w:rsidRPr="00FA17F4" w:rsidTr="00FA17F4">
        <w:trPr>
          <w:trHeight w:val="1075"/>
        </w:trPr>
        <w:tc>
          <w:tcPr>
            <w:tcW w:w="1411" w:type="dxa"/>
          </w:tcPr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1.1. </w:t>
            </w:r>
          </w:p>
        </w:tc>
        <w:tc>
          <w:tcPr>
            <w:tcW w:w="3976" w:type="dxa"/>
            <w:gridSpan w:val="2"/>
          </w:tcPr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Математика. </w:t>
            </w:r>
          </w:p>
        </w:tc>
        <w:tc>
          <w:tcPr>
            <w:tcW w:w="4706" w:type="dxa"/>
            <w:gridSpan w:val="2"/>
          </w:tcPr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Индекс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Хирша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базе данных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Web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of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Science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Core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Collection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не менее 10. </w:t>
            </w:r>
          </w:p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Публикации типа «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article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», «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review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(за период с 2015 по 2020 год) – не менее 5 в научных изданиях, входящих в первый квартиль (Q1) либо во второй квартиль (Q2) базы данных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Web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of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Science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Core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Collection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причем не менее 2 из них должны входить в первый квартиль (Q1). </w:t>
            </w:r>
          </w:p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A17F4" w:rsidRPr="00FA17F4" w:rsidTr="00FA17F4">
        <w:trPr>
          <w:trHeight w:val="799"/>
        </w:trPr>
        <w:tc>
          <w:tcPr>
            <w:tcW w:w="1411" w:type="dxa"/>
          </w:tcPr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1.2 </w:t>
            </w:r>
          </w:p>
        </w:tc>
        <w:tc>
          <w:tcPr>
            <w:tcW w:w="3976" w:type="dxa"/>
            <w:gridSpan w:val="2"/>
          </w:tcPr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Компьютерные и информационные науки. </w:t>
            </w:r>
          </w:p>
        </w:tc>
        <w:tc>
          <w:tcPr>
            <w:tcW w:w="4706" w:type="dxa"/>
            <w:gridSpan w:val="2"/>
          </w:tcPr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Индекс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Хирша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базе данных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Web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of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Science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Core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Collection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не менее 10. </w:t>
            </w:r>
          </w:p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Публикации типа «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article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», «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review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(за период с 2015 по 2020 год) – не менее 5 в научных изданиях, входящих в первый квартиль (Q1) базы данных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Web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of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Science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Core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Collection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A17F4" w:rsidRPr="00FA17F4" w:rsidTr="00FA17F4">
        <w:trPr>
          <w:trHeight w:val="799"/>
        </w:trPr>
        <w:tc>
          <w:tcPr>
            <w:tcW w:w="1411" w:type="dxa"/>
          </w:tcPr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1.3 </w:t>
            </w:r>
          </w:p>
        </w:tc>
        <w:tc>
          <w:tcPr>
            <w:tcW w:w="3976" w:type="dxa"/>
            <w:gridSpan w:val="2"/>
          </w:tcPr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Физика. </w:t>
            </w:r>
          </w:p>
        </w:tc>
        <w:tc>
          <w:tcPr>
            <w:tcW w:w="4706" w:type="dxa"/>
            <w:gridSpan w:val="2"/>
          </w:tcPr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Индекс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Хирша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базе данных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Web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of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Science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Core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Collection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не менее 20. </w:t>
            </w:r>
          </w:p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Публикации типа «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article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», «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review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(за период с 2015 по 2020 год) – не менее 8 в научных изданиях, входящих в первый квартиль (Q1) базы данных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Web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of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Science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Core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Collection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A17F4" w:rsidRPr="00FA17F4" w:rsidTr="00FA17F4">
        <w:trPr>
          <w:trHeight w:val="797"/>
        </w:trPr>
        <w:tc>
          <w:tcPr>
            <w:tcW w:w="1411" w:type="dxa"/>
          </w:tcPr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1.4 </w:t>
            </w:r>
          </w:p>
        </w:tc>
        <w:tc>
          <w:tcPr>
            <w:tcW w:w="3976" w:type="dxa"/>
            <w:gridSpan w:val="2"/>
          </w:tcPr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Науки о космосе и космические исследования. </w:t>
            </w:r>
          </w:p>
        </w:tc>
        <w:tc>
          <w:tcPr>
            <w:tcW w:w="4706" w:type="dxa"/>
            <w:gridSpan w:val="2"/>
          </w:tcPr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Индекс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Хирша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базе данных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Web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of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Science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Core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Collection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не менее 20. </w:t>
            </w:r>
          </w:p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Публикации типа «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article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», «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review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(за период с 2015 по 2020 год) – не менее 8 в научных изданиях, входящих в первый квартиль (Q1) базы данных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Web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of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Science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Core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Collection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A17F4" w:rsidRPr="00FA17F4" w:rsidTr="00FA17F4">
        <w:trPr>
          <w:trHeight w:val="799"/>
        </w:trPr>
        <w:tc>
          <w:tcPr>
            <w:tcW w:w="1411" w:type="dxa"/>
          </w:tcPr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1.5 </w:t>
            </w:r>
          </w:p>
        </w:tc>
        <w:tc>
          <w:tcPr>
            <w:tcW w:w="3976" w:type="dxa"/>
            <w:gridSpan w:val="2"/>
          </w:tcPr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Химия. </w:t>
            </w:r>
          </w:p>
        </w:tc>
        <w:tc>
          <w:tcPr>
            <w:tcW w:w="4706" w:type="dxa"/>
            <w:gridSpan w:val="2"/>
          </w:tcPr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Индекс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Хирша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базе данных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Web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of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Science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Core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Collection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не менее 20. </w:t>
            </w:r>
          </w:p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Публикации типа «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article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», «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review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(за период с 2015 по 2020 год) – не менее 5 в научных изданиях, входящих в первый квартиль (Q1) базы данных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Web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of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Science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Core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Collection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A17F4" w:rsidRPr="00FA17F4" w:rsidTr="00FA17F4">
        <w:trPr>
          <w:trHeight w:val="799"/>
        </w:trPr>
        <w:tc>
          <w:tcPr>
            <w:tcW w:w="1411" w:type="dxa"/>
          </w:tcPr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1.6 </w:t>
            </w:r>
          </w:p>
        </w:tc>
        <w:tc>
          <w:tcPr>
            <w:tcW w:w="3976" w:type="dxa"/>
            <w:gridSpan w:val="2"/>
          </w:tcPr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Науки о Земле и смежные экологические науки. </w:t>
            </w:r>
          </w:p>
        </w:tc>
        <w:tc>
          <w:tcPr>
            <w:tcW w:w="4706" w:type="dxa"/>
            <w:gridSpan w:val="2"/>
          </w:tcPr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Индекс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Хирша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базе данных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Web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of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Science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Core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Collection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не менее 18. </w:t>
            </w:r>
          </w:p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</w:t>
            </w:r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Публикации типа «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article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», «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review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(за период с 2015 по 2020 год) – не менее 5 в научных изданиях, входящих в первый квартиль (Q1) базы данных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Web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of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Science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Core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Collection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A17F4" w:rsidRPr="00FA17F4" w:rsidTr="00FA17F4">
        <w:trPr>
          <w:trHeight w:val="799"/>
        </w:trPr>
        <w:tc>
          <w:tcPr>
            <w:tcW w:w="1411" w:type="dxa"/>
          </w:tcPr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1.7 </w:t>
            </w:r>
          </w:p>
        </w:tc>
        <w:tc>
          <w:tcPr>
            <w:tcW w:w="3976" w:type="dxa"/>
            <w:gridSpan w:val="2"/>
          </w:tcPr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Биология. </w:t>
            </w:r>
          </w:p>
        </w:tc>
        <w:tc>
          <w:tcPr>
            <w:tcW w:w="4706" w:type="dxa"/>
            <w:gridSpan w:val="2"/>
          </w:tcPr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Индекс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Хирша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базе данных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Web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of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Science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Core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Collection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не менее 20. </w:t>
            </w:r>
          </w:p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Публикации типа «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article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», «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review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(за период с 2015 по 2020 год) – не менее 5 в научных изданиях, входящих в первый квартиль (Q1) базы данных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Web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of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Science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Core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Collection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</w:tr>
      <w:tr w:rsidR="00FA17F4" w:rsidTr="00FA17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7"/>
        </w:trPr>
        <w:tc>
          <w:tcPr>
            <w:tcW w:w="10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color w:val="auto"/>
              </w:rPr>
            </w:pP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Техника и технологии </w:t>
            </w: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</w:p>
        </w:tc>
      </w:tr>
      <w:tr w:rsidR="00FA17F4" w:rsidTr="00FA17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9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Строительство и архитектура. 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color w:val="auto"/>
              </w:rPr>
            </w:pP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Индекс </w:t>
            </w:r>
            <w:proofErr w:type="spellStart"/>
            <w:r>
              <w:rPr>
                <w:sz w:val="23"/>
                <w:szCs w:val="23"/>
              </w:rPr>
              <w:t>Хирша</w:t>
            </w:r>
            <w:proofErr w:type="spellEnd"/>
            <w:r>
              <w:rPr>
                <w:sz w:val="23"/>
                <w:szCs w:val="23"/>
              </w:rPr>
              <w:t xml:space="preserve"> по базе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 – не менее 10. </w:t>
            </w: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Публикации типа «</w:t>
            </w:r>
            <w:proofErr w:type="spellStart"/>
            <w:r>
              <w:rPr>
                <w:sz w:val="23"/>
                <w:szCs w:val="23"/>
              </w:rPr>
              <w:t>article</w:t>
            </w:r>
            <w:proofErr w:type="spellEnd"/>
            <w:r>
              <w:rPr>
                <w:sz w:val="23"/>
                <w:szCs w:val="23"/>
              </w:rPr>
              <w:t>», «</w:t>
            </w:r>
            <w:proofErr w:type="spellStart"/>
            <w:r>
              <w:rPr>
                <w:sz w:val="23"/>
                <w:szCs w:val="23"/>
              </w:rPr>
              <w:t>review</w:t>
            </w:r>
            <w:proofErr w:type="spellEnd"/>
            <w:r>
              <w:rPr>
                <w:sz w:val="23"/>
                <w:szCs w:val="23"/>
              </w:rPr>
              <w:t xml:space="preserve">» (за период с 2015 по 2020 год) – не менее 4 в научных изданиях, входящих в первый квартиль (Q1) базы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</w:p>
        </w:tc>
      </w:tr>
      <w:tr w:rsidR="00FA17F4" w:rsidTr="00FA17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9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Электротехника, электронная техника, информационные технологии. 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color w:val="auto"/>
              </w:rPr>
            </w:pP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Индекс </w:t>
            </w:r>
            <w:proofErr w:type="spellStart"/>
            <w:r>
              <w:rPr>
                <w:sz w:val="23"/>
                <w:szCs w:val="23"/>
              </w:rPr>
              <w:t>Хирша</w:t>
            </w:r>
            <w:proofErr w:type="spellEnd"/>
            <w:r>
              <w:rPr>
                <w:sz w:val="23"/>
                <w:szCs w:val="23"/>
              </w:rPr>
              <w:t xml:space="preserve"> по базе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 – не менее 10. </w:t>
            </w: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Публикации типа «</w:t>
            </w:r>
            <w:proofErr w:type="spellStart"/>
            <w:r>
              <w:rPr>
                <w:sz w:val="23"/>
                <w:szCs w:val="23"/>
              </w:rPr>
              <w:t>article</w:t>
            </w:r>
            <w:proofErr w:type="spellEnd"/>
            <w:r>
              <w:rPr>
                <w:sz w:val="23"/>
                <w:szCs w:val="23"/>
              </w:rPr>
              <w:t>», «</w:t>
            </w:r>
            <w:proofErr w:type="spellStart"/>
            <w:r>
              <w:rPr>
                <w:sz w:val="23"/>
                <w:szCs w:val="23"/>
              </w:rPr>
              <w:t>review</w:t>
            </w:r>
            <w:proofErr w:type="spellEnd"/>
            <w:r>
              <w:rPr>
                <w:sz w:val="23"/>
                <w:szCs w:val="23"/>
              </w:rPr>
              <w:t xml:space="preserve">» (за период с 2015 по 2020 год) – не менее 10 в научных изданиях, входящих в первый квартиль (Q1) базы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</w:p>
        </w:tc>
      </w:tr>
      <w:tr w:rsidR="00FA17F4" w:rsidTr="00FA17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9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Механика и машиностроение. 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color w:val="auto"/>
              </w:rPr>
            </w:pP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Индекс </w:t>
            </w:r>
            <w:proofErr w:type="spellStart"/>
            <w:r>
              <w:rPr>
                <w:sz w:val="23"/>
                <w:szCs w:val="23"/>
              </w:rPr>
              <w:t>Хирша</w:t>
            </w:r>
            <w:proofErr w:type="spellEnd"/>
            <w:r>
              <w:rPr>
                <w:sz w:val="23"/>
                <w:szCs w:val="23"/>
              </w:rPr>
              <w:t xml:space="preserve"> по базе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 – не менее 10. </w:t>
            </w: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Публикации типа «</w:t>
            </w:r>
            <w:proofErr w:type="spellStart"/>
            <w:r>
              <w:rPr>
                <w:sz w:val="23"/>
                <w:szCs w:val="23"/>
              </w:rPr>
              <w:t>article</w:t>
            </w:r>
            <w:proofErr w:type="spellEnd"/>
            <w:r>
              <w:rPr>
                <w:sz w:val="23"/>
                <w:szCs w:val="23"/>
              </w:rPr>
              <w:t>», «</w:t>
            </w:r>
            <w:proofErr w:type="spellStart"/>
            <w:r>
              <w:rPr>
                <w:sz w:val="23"/>
                <w:szCs w:val="23"/>
              </w:rPr>
              <w:t>review</w:t>
            </w:r>
            <w:proofErr w:type="spellEnd"/>
            <w:r>
              <w:rPr>
                <w:sz w:val="23"/>
                <w:szCs w:val="23"/>
              </w:rPr>
              <w:t xml:space="preserve">» (за период с 2015 по 2020 год) – не менее 4 в научных изданиях, входящих в первый квартиль (Q1) базы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</w:p>
        </w:tc>
      </w:tr>
      <w:tr w:rsidR="00FA17F4" w:rsidTr="00FA17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9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Химические технологии. 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color w:val="auto"/>
              </w:rPr>
            </w:pP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Индекс </w:t>
            </w:r>
            <w:proofErr w:type="spellStart"/>
            <w:r>
              <w:rPr>
                <w:sz w:val="23"/>
                <w:szCs w:val="23"/>
              </w:rPr>
              <w:t>Хирша</w:t>
            </w:r>
            <w:proofErr w:type="spellEnd"/>
            <w:r>
              <w:rPr>
                <w:sz w:val="23"/>
                <w:szCs w:val="23"/>
              </w:rPr>
              <w:t xml:space="preserve"> по базе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 – не менее 20. </w:t>
            </w: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Публикации типа «</w:t>
            </w:r>
            <w:proofErr w:type="spellStart"/>
            <w:r>
              <w:rPr>
                <w:sz w:val="23"/>
                <w:szCs w:val="23"/>
              </w:rPr>
              <w:t>article</w:t>
            </w:r>
            <w:proofErr w:type="spellEnd"/>
            <w:r>
              <w:rPr>
                <w:sz w:val="23"/>
                <w:szCs w:val="23"/>
              </w:rPr>
              <w:t>», «</w:t>
            </w:r>
            <w:proofErr w:type="spellStart"/>
            <w:r>
              <w:rPr>
                <w:sz w:val="23"/>
                <w:szCs w:val="23"/>
              </w:rPr>
              <w:t>review</w:t>
            </w:r>
            <w:proofErr w:type="spellEnd"/>
            <w:r>
              <w:rPr>
                <w:sz w:val="23"/>
                <w:szCs w:val="23"/>
              </w:rPr>
              <w:t xml:space="preserve">» (за период с 2015 по 2020 год) – не менее 5 в научных изданиях, входящих в первый квартиль (Q1) базы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</w:p>
        </w:tc>
      </w:tr>
      <w:tr w:rsidR="00FA17F4" w:rsidTr="00FA17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82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Технологии материалов. 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color w:val="auto"/>
              </w:rPr>
            </w:pP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Индекс </w:t>
            </w:r>
            <w:proofErr w:type="spellStart"/>
            <w:r>
              <w:rPr>
                <w:sz w:val="23"/>
                <w:szCs w:val="23"/>
              </w:rPr>
              <w:t>Хирша</w:t>
            </w:r>
            <w:proofErr w:type="spellEnd"/>
            <w:r>
              <w:rPr>
                <w:sz w:val="23"/>
                <w:szCs w:val="23"/>
              </w:rPr>
              <w:t xml:space="preserve"> по базе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 – не менее 15. </w:t>
            </w: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Публикации типа «</w:t>
            </w:r>
            <w:proofErr w:type="spellStart"/>
            <w:r>
              <w:rPr>
                <w:sz w:val="23"/>
                <w:szCs w:val="23"/>
              </w:rPr>
              <w:t>article</w:t>
            </w:r>
            <w:proofErr w:type="spellEnd"/>
            <w:r>
              <w:rPr>
                <w:sz w:val="23"/>
                <w:szCs w:val="23"/>
              </w:rPr>
              <w:t>», «</w:t>
            </w:r>
            <w:proofErr w:type="spellStart"/>
            <w:r>
              <w:rPr>
                <w:sz w:val="23"/>
                <w:szCs w:val="23"/>
              </w:rPr>
              <w:t>review</w:t>
            </w:r>
            <w:proofErr w:type="spellEnd"/>
            <w:r>
              <w:rPr>
                <w:sz w:val="23"/>
                <w:szCs w:val="23"/>
              </w:rPr>
              <w:t xml:space="preserve">» (за период с 2015 по 2020 год) – не менее 5 в научных изданиях, входящих в первый квартиль (Q1) базы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</w:p>
        </w:tc>
      </w:tr>
      <w:tr w:rsidR="00FA17F4" w:rsidTr="00FA17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82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Медицинские технологии. 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color w:val="auto"/>
              </w:rPr>
            </w:pP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Индекс </w:t>
            </w:r>
            <w:proofErr w:type="spellStart"/>
            <w:r>
              <w:rPr>
                <w:sz w:val="23"/>
                <w:szCs w:val="23"/>
              </w:rPr>
              <w:t>Хирша</w:t>
            </w:r>
            <w:proofErr w:type="spellEnd"/>
            <w:r>
              <w:rPr>
                <w:sz w:val="23"/>
                <w:szCs w:val="23"/>
              </w:rPr>
              <w:t xml:space="preserve"> по базе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 – не менее 20. </w:t>
            </w: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Публикации типа «</w:t>
            </w:r>
            <w:proofErr w:type="spellStart"/>
            <w:r>
              <w:rPr>
                <w:sz w:val="23"/>
                <w:szCs w:val="23"/>
              </w:rPr>
              <w:t>article</w:t>
            </w:r>
            <w:proofErr w:type="spellEnd"/>
            <w:r>
              <w:rPr>
                <w:sz w:val="23"/>
                <w:szCs w:val="23"/>
              </w:rPr>
              <w:t>», «</w:t>
            </w:r>
            <w:proofErr w:type="spellStart"/>
            <w:r>
              <w:rPr>
                <w:sz w:val="23"/>
                <w:szCs w:val="23"/>
              </w:rPr>
              <w:t>review</w:t>
            </w:r>
            <w:proofErr w:type="spellEnd"/>
            <w:r>
              <w:rPr>
                <w:sz w:val="23"/>
                <w:szCs w:val="23"/>
              </w:rPr>
              <w:t xml:space="preserve">» (за период с 2015 по 2020 год) – не менее 10 в научных изданиях, входящих в первый квартиль (Q1) базы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</w:p>
        </w:tc>
      </w:tr>
      <w:tr w:rsidR="00FA17F4" w:rsidTr="00FA17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82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Энергетика и рациональное природопользование. 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color w:val="auto"/>
              </w:rPr>
            </w:pP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Индекс </w:t>
            </w:r>
            <w:proofErr w:type="spellStart"/>
            <w:r>
              <w:rPr>
                <w:sz w:val="23"/>
                <w:szCs w:val="23"/>
              </w:rPr>
              <w:t>Хирша</w:t>
            </w:r>
            <w:proofErr w:type="spellEnd"/>
            <w:r>
              <w:rPr>
                <w:sz w:val="23"/>
                <w:szCs w:val="23"/>
              </w:rPr>
              <w:t xml:space="preserve"> по базе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 – не менее 10. </w:t>
            </w: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Публикации типа «</w:t>
            </w:r>
            <w:proofErr w:type="spellStart"/>
            <w:r>
              <w:rPr>
                <w:sz w:val="23"/>
                <w:szCs w:val="23"/>
              </w:rPr>
              <w:t>article</w:t>
            </w:r>
            <w:proofErr w:type="spellEnd"/>
            <w:r>
              <w:rPr>
                <w:sz w:val="23"/>
                <w:szCs w:val="23"/>
              </w:rPr>
              <w:t>», «</w:t>
            </w:r>
            <w:proofErr w:type="spellStart"/>
            <w:r>
              <w:rPr>
                <w:sz w:val="23"/>
                <w:szCs w:val="23"/>
              </w:rPr>
              <w:t>review</w:t>
            </w:r>
            <w:proofErr w:type="spellEnd"/>
            <w:r>
              <w:rPr>
                <w:sz w:val="23"/>
                <w:szCs w:val="23"/>
              </w:rPr>
              <w:t xml:space="preserve">» (за период с 2015 по 2020 год) – не менее 5 в научных изданиях, входящих в первый квартиль (Q1) базы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</w:p>
        </w:tc>
      </w:tr>
      <w:tr w:rsidR="00FA17F4" w:rsidTr="00FA17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82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Экологические и промышленные биотехнологии 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color w:val="auto"/>
              </w:rPr>
            </w:pP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Индекс </w:t>
            </w:r>
            <w:proofErr w:type="spellStart"/>
            <w:r>
              <w:rPr>
                <w:sz w:val="23"/>
                <w:szCs w:val="23"/>
              </w:rPr>
              <w:t>Хирша</w:t>
            </w:r>
            <w:proofErr w:type="spellEnd"/>
            <w:r>
              <w:rPr>
                <w:sz w:val="23"/>
                <w:szCs w:val="23"/>
              </w:rPr>
              <w:t xml:space="preserve"> по базе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 – не менее 15. </w:t>
            </w: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Публикации типа «</w:t>
            </w:r>
            <w:proofErr w:type="spellStart"/>
            <w:r>
              <w:rPr>
                <w:sz w:val="23"/>
                <w:szCs w:val="23"/>
              </w:rPr>
              <w:t>article</w:t>
            </w:r>
            <w:proofErr w:type="spellEnd"/>
            <w:r>
              <w:rPr>
                <w:sz w:val="23"/>
                <w:szCs w:val="23"/>
              </w:rPr>
              <w:t>», «</w:t>
            </w:r>
            <w:proofErr w:type="spellStart"/>
            <w:r>
              <w:rPr>
                <w:sz w:val="23"/>
                <w:szCs w:val="23"/>
              </w:rPr>
              <w:t>review</w:t>
            </w:r>
            <w:proofErr w:type="spellEnd"/>
            <w:r>
              <w:rPr>
                <w:sz w:val="23"/>
                <w:szCs w:val="23"/>
              </w:rPr>
              <w:t xml:space="preserve">» (за период с 2015 по 2020 год) – не менее 5 в научных изданиях, входящих в первый квартиль (Q1) базы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</w:p>
        </w:tc>
      </w:tr>
      <w:tr w:rsidR="00FA17F4" w:rsidTr="00FA17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7"/>
        </w:trPr>
        <w:tc>
          <w:tcPr>
            <w:tcW w:w="10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color w:val="auto"/>
              </w:rPr>
            </w:pP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Медицинские науки и науки о здоровье </w:t>
            </w: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</w:p>
        </w:tc>
      </w:tr>
      <w:tr w:rsidR="00FA17F4" w:rsidTr="00FA17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9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Фундаментальная медицина. 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Индекс </w:t>
            </w:r>
            <w:proofErr w:type="spellStart"/>
            <w:r>
              <w:rPr>
                <w:sz w:val="23"/>
                <w:szCs w:val="23"/>
              </w:rPr>
              <w:t>Хирша</w:t>
            </w:r>
            <w:proofErr w:type="spellEnd"/>
            <w:r>
              <w:rPr>
                <w:sz w:val="23"/>
                <w:szCs w:val="23"/>
              </w:rPr>
              <w:t xml:space="preserve"> по базе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 – не менее 25. </w:t>
            </w: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Публикации типа «</w:t>
            </w:r>
            <w:proofErr w:type="spellStart"/>
            <w:r>
              <w:rPr>
                <w:sz w:val="23"/>
                <w:szCs w:val="23"/>
              </w:rPr>
              <w:t>article</w:t>
            </w:r>
            <w:proofErr w:type="spellEnd"/>
            <w:r>
              <w:rPr>
                <w:sz w:val="23"/>
                <w:szCs w:val="23"/>
              </w:rPr>
              <w:t>», «</w:t>
            </w:r>
            <w:proofErr w:type="spellStart"/>
            <w:r>
              <w:rPr>
                <w:sz w:val="23"/>
                <w:szCs w:val="23"/>
              </w:rPr>
              <w:t>review</w:t>
            </w:r>
            <w:proofErr w:type="spellEnd"/>
            <w:r>
              <w:rPr>
                <w:sz w:val="23"/>
                <w:szCs w:val="23"/>
              </w:rPr>
              <w:t xml:space="preserve">» (за период с 2015 по 2020 год) – не менее 10 в научных изданиях, входящих в первый квартиль (Q1) базы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FA17F4" w:rsidTr="00FA17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9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Клиническая медицина. 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Индекс </w:t>
            </w:r>
            <w:proofErr w:type="spellStart"/>
            <w:r>
              <w:rPr>
                <w:sz w:val="23"/>
                <w:szCs w:val="23"/>
              </w:rPr>
              <w:t>Хирша</w:t>
            </w:r>
            <w:proofErr w:type="spellEnd"/>
            <w:r>
              <w:rPr>
                <w:sz w:val="23"/>
                <w:szCs w:val="23"/>
              </w:rPr>
              <w:t xml:space="preserve"> по базе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 – не менее 20. </w:t>
            </w: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Публикации типа «</w:t>
            </w:r>
            <w:proofErr w:type="spellStart"/>
            <w:r>
              <w:rPr>
                <w:sz w:val="23"/>
                <w:szCs w:val="23"/>
              </w:rPr>
              <w:t>article</w:t>
            </w:r>
            <w:proofErr w:type="spellEnd"/>
            <w:r>
              <w:rPr>
                <w:sz w:val="23"/>
                <w:szCs w:val="23"/>
              </w:rPr>
              <w:t>», «</w:t>
            </w:r>
            <w:proofErr w:type="spellStart"/>
            <w:r>
              <w:rPr>
                <w:sz w:val="23"/>
                <w:szCs w:val="23"/>
              </w:rPr>
              <w:t>review</w:t>
            </w:r>
            <w:proofErr w:type="spellEnd"/>
            <w:r>
              <w:rPr>
                <w:sz w:val="23"/>
                <w:szCs w:val="23"/>
              </w:rPr>
              <w:t xml:space="preserve">» (за период с 2015 по 2020 год) – не менее 10 в научных изданиях, входящих в первый квартиль (Q1) базы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FA17F4" w:rsidTr="00FA17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9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Науки о здоровье. 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Индекс </w:t>
            </w:r>
            <w:proofErr w:type="spellStart"/>
            <w:r>
              <w:rPr>
                <w:sz w:val="23"/>
                <w:szCs w:val="23"/>
              </w:rPr>
              <w:t>Хирша</w:t>
            </w:r>
            <w:proofErr w:type="spellEnd"/>
            <w:r>
              <w:rPr>
                <w:sz w:val="23"/>
                <w:szCs w:val="23"/>
              </w:rPr>
              <w:t xml:space="preserve"> по базе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 – не менее 20. </w:t>
            </w: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Публикации типа «</w:t>
            </w:r>
            <w:proofErr w:type="spellStart"/>
            <w:r>
              <w:rPr>
                <w:sz w:val="23"/>
                <w:szCs w:val="23"/>
              </w:rPr>
              <w:t>article</w:t>
            </w:r>
            <w:proofErr w:type="spellEnd"/>
            <w:r>
              <w:rPr>
                <w:sz w:val="23"/>
                <w:szCs w:val="23"/>
              </w:rPr>
              <w:t>», «</w:t>
            </w:r>
            <w:proofErr w:type="spellStart"/>
            <w:r>
              <w:rPr>
                <w:sz w:val="23"/>
                <w:szCs w:val="23"/>
              </w:rPr>
              <w:t>review</w:t>
            </w:r>
            <w:proofErr w:type="spellEnd"/>
            <w:r>
              <w:rPr>
                <w:sz w:val="23"/>
                <w:szCs w:val="23"/>
              </w:rPr>
              <w:t xml:space="preserve">» (за период с 2015 по 2020 год) – не менее 10 в научных изданиях, входящих в первый квартиль (Q1) базы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FA17F4" w:rsidTr="00FA17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9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Медицинские биотехнологии. 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Индекс </w:t>
            </w:r>
            <w:proofErr w:type="spellStart"/>
            <w:r>
              <w:rPr>
                <w:sz w:val="23"/>
                <w:szCs w:val="23"/>
              </w:rPr>
              <w:t>Хирша</w:t>
            </w:r>
            <w:proofErr w:type="spellEnd"/>
            <w:r>
              <w:rPr>
                <w:sz w:val="23"/>
                <w:szCs w:val="23"/>
              </w:rPr>
              <w:t xml:space="preserve"> по базе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 – не менее 25. </w:t>
            </w: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Публикации типа «</w:t>
            </w:r>
            <w:proofErr w:type="spellStart"/>
            <w:r>
              <w:rPr>
                <w:sz w:val="23"/>
                <w:szCs w:val="23"/>
              </w:rPr>
              <w:t>article</w:t>
            </w:r>
            <w:proofErr w:type="spellEnd"/>
            <w:r>
              <w:rPr>
                <w:sz w:val="23"/>
                <w:szCs w:val="23"/>
              </w:rPr>
              <w:t>», «</w:t>
            </w:r>
            <w:proofErr w:type="spellStart"/>
            <w:r>
              <w:rPr>
                <w:sz w:val="23"/>
                <w:szCs w:val="23"/>
              </w:rPr>
              <w:t>review</w:t>
            </w:r>
            <w:proofErr w:type="spellEnd"/>
            <w:r>
              <w:rPr>
                <w:sz w:val="23"/>
                <w:szCs w:val="23"/>
              </w:rPr>
              <w:t xml:space="preserve">» (за период с 2015 по 2020 год) – не менее 10 в научных изданиях, входящих в первый </w:t>
            </w:r>
            <w:r>
              <w:rPr>
                <w:sz w:val="23"/>
                <w:szCs w:val="23"/>
              </w:rPr>
              <w:lastRenderedPageBreak/>
              <w:t xml:space="preserve">квартиль (Q1) базы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FA17F4" w:rsidTr="00FA17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7"/>
        </w:trPr>
        <w:tc>
          <w:tcPr>
            <w:tcW w:w="10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color w:val="auto"/>
              </w:rPr>
            </w:pP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Сельскохозяйственные науки </w:t>
            </w: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</w:p>
        </w:tc>
      </w:tr>
      <w:tr w:rsidR="00FA17F4" w:rsidTr="00FA17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82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Сельское хозяйство, лесное хозяйство, рыбное хозяйство. 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color w:val="auto"/>
              </w:rPr>
            </w:pP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Индекс </w:t>
            </w:r>
            <w:proofErr w:type="spellStart"/>
            <w:r>
              <w:rPr>
                <w:sz w:val="23"/>
                <w:szCs w:val="23"/>
              </w:rPr>
              <w:t>Хирша</w:t>
            </w:r>
            <w:proofErr w:type="spellEnd"/>
            <w:r>
              <w:rPr>
                <w:sz w:val="23"/>
                <w:szCs w:val="23"/>
              </w:rPr>
              <w:t xml:space="preserve"> по базе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 – не менее 8. </w:t>
            </w: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Публикации типа «</w:t>
            </w:r>
            <w:proofErr w:type="spellStart"/>
            <w:r>
              <w:rPr>
                <w:sz w:val="23"/>
                <w:szCs w:val="23"/>
              </w:rPr>
              <w:t>article</w:t>
            </w:r>
            <w:proofErr w:type="spellEnd"/>
            <w:r>
              <w:rPr>
                <w:sz w:val="23"/>
                <w:szCs w:val="23"/>
              </w:rPr>
              <w:t>», «</w:t>
            </w:r>
            <w:proofErr w:type="spellStart"/>
            <w:r>
              <w:rPr>
                <w:sz w:val="23"/>
                <w:szCs w:val="23"/>
              </w:rPr>
              <w:t>review</w:t>
            </w:r>
            <w:proofErr w:type="spellEnd"/>
            <w:r>
              <w:rPr>
                <w:sz w:val="23"/>
                <w:szCs w:val="23"/>
              </w:rPr>
              <w:t xml:space="preserve">» (за период с 2015 по 2020 год) – не менее 3 в научных изданиях, входящих в первый квартиль (Q1) базы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</w:p>
        </w:tc>
      </w:tr>
      <w:tr w:rsidR="00FA17F4" w:rsidTr="00FA17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82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Скотоводство и молочное дело. 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color w:val="auto"/>
              </w:rPr>
            </w:pP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Индекс </w:t>
            </w:r>
            <w:proofErr w:type="spellStart"/>
            <w:r>
              <w:rPr>
                <w:sz w:val="23"/>
                <w:szCs w:val="23"/>
              </w:rPr>
              <w:t>Хирша</w:t>
            </w:r>
            <w:proofErr w:type="spellEnd"/>
            <w:r>
              <w:rPr>
                <w:sz w:val="23"/>
                <w:szCs w:val="23"/>
              </w:rPr>
              <w:t xml:space="preserve"> по базе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 – не менее 5. </w:t>
            </w: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Публикации типа «</w:t>
            </w:r>
            <w:proofErr w:type="spellStart"/>
            <w:r>
              <w:rPr>
                <w:sz w:val="23"/>
                <w:szCs w:val="23"/>
              </w:rPr>
              <w:t>article</w:t>
            </w:r>
            <w:proofErr w:type="spellEnd"/>
            <w:r>
              <w:rPr>
                <w:sz w:val="23"/>
                <w:szCs w:val="23"/>
              </w:rPr>
              <w:t>», «</w:t>
            </w:r>
            <w:proofErr w:type="spellStart"/>
            <w:r>
              <w:rPr>
                <w:sz w:val="23"/>
                <w:szCs w:val="23"/>
              </w:rPr>
              <w:t>review</w:t>
            </w:r>
            <w:proofErr w:type="spellEnd"/>
            <w:r>
              <w:rPr>
                <w:sz w:val="23"/>
                <w:szCs w:val="23"/>
              </w:rPr>
              <w:t xml:space="preserve">» (за период с 2015 по 2020 год) – не менее 3 в научных изданиях, входящих в первый квартиль (Q1) базы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</w:p>
        </w:tc>
      </w:tr>
      <w:tr w:rsidR="00FA17F4" w:rsidTr="00FA17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82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Ветеринария. 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color w:val="auto"/>
              </w:rPr>
            </w:pP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Индекс </w:t>
            </w:r>
            <w:proofErr w:type="spellStart"/>
            <w:r>
              <w:rPr>
                <w:sz w:val="23"/>
                <w:szCs w:val="23"/>
              </w:rPr>
              <w:t>Хирша</w:t>
            </w:r>
            <w:proofErr w:type="spellEnd"/>
            <w:r>
              <w:rPr>
                <w:sz w:val="23"/>
                <w:szCs w:val="23"/>
              </w:rPr>
              <w:t xml:space="preserve"> по базе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 – не менее 5. </w:t>
            </w: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Публикации типа «</w:t>
            </w:r>
            <w:proofErr w:type="spellStart"/>
            <w:r>
              <w:rPr>
                <w:sz w:val="23"/>
                <w:szCs w:val="23"/>
              </w:rPr>
              <w:t>article</w:t>
            </w:r>
            <w:proofErr w:type="spellEnd"/>
            <w:r>
              <w:rPr>
                <w:sz w:val="23"/>
                <w:szCs w:val="23"/>
              </w:rPr>
              <w:t>», «</w:t>
            </w:r>
            <w:proofErr w:type="spellStart"/>
            <w:r>
              <w:rPr>
                <w:sz w:val="23"/>
                <w:szCs w:val="23"/>
              </w:rPr>
              <w:t>review</w:t>
            </w:r>
            <w:proofErr w:type="spellEnd"/>
            <w:r>
              <w:rPr>
                <w:sz w:val="23"/>
                <w:szCs w:val="23"/>
              </w:rPr>
              <w:t xml:space="preserve">» (за период с 2015 по 2020 год) – не менее 1 в научных изданиях, входящих в первый квартиль (Q1) базы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</w:p>
        </w:tc>
      </w:tr>
      <w:tr w:rsidR="00FA17F4" w:rsidTr="00FA17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 w:rsidP="00FA17F4">
            <w:pPr>
              <w:pStyle w:val="Default"/>
              <w:rPr>
                <w:sz w:val="23"/>
                <w:szCs w:val="23"/>
              </w:rPr>
            </w:pPr>
            <w:r w:rsidRPr="00FA17F4">
              <w:rPr>
                <w:sz w:val="23"/>
                <w:szCs w:val="23"/>
              </w:rPr>
              <w:t>4.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 w:rsidRPr="00FA17F4">
              <w:rPr>
                <w:sz w:val="23"/>
                <w:szCs w:val="23"/>
              </w:rPr>
              <w:t>Сельскохозяйственные биотехнологии.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 w:rsidP="00FA17F4">
            <w:pPr>
              <w:pStyle w:val="Default"/>
              <w:rPr>
                <w:color w:val="auto"/>
              </w:rPr>
            </w:pPr>
          </w:p>
          <w:p w:rsidR="00FA17F4" w:rsidRDefault="00FA17F4" w:rsidP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Индекс </w:t>
            </w:r>
            <w:proofErr w:type="spellStart"/>
            <w:r>
              <w:rPr>
                <w:sz w:val="23"/>
                <w:szCs w:val="23"/>
              </w:rPr>
              <w:t>Хирша</w:t>
            </w:r>
            <w:proofErr w:type="spellEnd"/>
            <w:r>
              <w:rPr>
                <w:sz w:val="23"/>
                <w:szCs w:val="23"/>
              </w:rPr>
              <w:t xml:space="preserve"> по базе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 – не менее 15. </w:t>
            </w:r>
          </w:p>
          <w:p w:rsidR="00FA17F4" w:rsidRDefault="00FA17F4" w:rsidP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Публикации типа «</w:t>
            </w:r>
            <w:proofErr w:type="spellStart"/>
            <w:r>
              <w:rPr>
                <w:sz w:val="23"/>
                <w:szCs w:val="23"/>
              </w:rPr>
              <w:t>article</w:t>
            </w:r>
            <w:proofErr w:type="spellEnd"/>
            <w:r>
              <w:rPr>
                <w:sz w:val="23"/>
                <w:szCs w:val="23"/>
              </w:rPr>
              <w:t>», «</w:t>
            </w:r>
            <w:proofErr w:type="spellStart"/>
            <w:r>
              <w:rPr>
                <w:sz w:val="23"/>
                <w:szCs w:val="23"/>
              </w:rPr>
              <w:t>review</w:t>
            </w:r>
            <w:proofErr w:type="spellEnd"/>
            <w:r>
              <w:rPr>
                <w:sz w:val="23"/>
                <w:szCs w:val="23"/>
              </w:rPr>
              <w:t xml:space="preserve">» (за период с 2015 по 2020 год) – не менее 5 в научных изданиях, входящих в первый квартиль (Q1) базы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FA17F4" w:rsidRDefault="00FA17F4" w:rsidP="00FA17F4">
            <w:pPr>
              <w:pStyle w:val="Default"/>
              <w:rPr>
                <w:sz w:val="23"/>
                <w:szCs w:val="23"/>
              </w:rPr>
            </w:pPr>
          </w:p>
        </w:tc>
      </w:tr>
      <w:tr w:rsidR="00FA17F4" w:rsidTr="00FA17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color w:val="auto"/>
              </w:rPr>
            </w:pP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Социальные науки </w:t>
            </w: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</w:p>
        </w:tc>
      </w:tr>
      <w:tr w:rsidR="00FA17F4" w:rsidTr="00FA17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Психология. 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Публикации типа «</w:t>
            </w:r>
            <w:proofErr w:type="spellStart"/>
            <w:r>
              <w:rPr>
                <w:sz w:val="23"/>
                <w:szCs w:val="23"/>
              </w:rPr>
              <w:t>article</w:t>
            </w:r>
            <w:proofErr w:type="spellEnd"/>
            <w:r>
              <w:rPr>
                <w:sz w:val="23"/>
                <w:szCs w:val="23"/>
              </w:rPr>
              <w:t>», «</w:t>
            </w:r>
            <w:proofErr w:type="spellStart"/>
            <w:r>
              <w:rPr>
                <w:sz w:val="23"/>
                <w:szCs w:val="23"/>
              </w:rPr>
              <w:t>review</w:t>
            </w:r>
            <w:proofErr w:type="spellEnd"/>
            <w:r>
              <w:rPr>
                <w:sz w:val="23"/>
                <w:szCs w:val="23"/>
              </w:rPr>
              <w:t xml:space="preserve">», «монография» (за период с 2015 по 2020 год) - не менее 3 в научных изданиях, индексируемых в базе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FA17F4" w:rsidTr="00FA17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Экономика и бизнес. 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Публикации типа «</w:t>
            </w:r>
            <w:proofErr w:type="spellStart"/>
            <w:r>
              <w:rPr>
                <w:sz w:val="23"/>
                <w:szCs w:val="23"/>
              </w:rPr>
              <w:t>article</w:t>
            </w:r>
            <w:proofErr w:type="spellEnd"/>
            <w:r>
              <w:rPr>
                <w:sz w:val="23"/>
                <w:szCs w:val="23"/>
              </w:rPr>
              <w:t>», «</w:t>
            </w:r>
            <w:proofErr w:type="spellStart"/>
            <w:r>
              <w:rPr>
                <w:sz w:val="23"/>
                <w:szCs w:val="23"/>
              </w:rPr>
              <w:t>review</w:t>
            </w:r>
            <w:proofErr w:type="spellEnd"/>
            <w:r>
              <w:rPr>
                <w:sz w:val="23"/>
                <w:szCs w:val="23"/>
              </w:rPr>
              <w:t xml:space="preserve">», «монография» (за период с 2015 по 2020 год) - не менее 5 в научных изданиях, индексируемых в базе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FA17F4" w:rsidTr="00FA17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Педагогика. 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Публикации типа «</w:t>
            </w:r>
            <w:proofErr w:type="spellStart"/>
            <w:r>
              <w:rPr>
                <w:sz w:val="23"/>
                <w:szCs w:val="23"/>
              </w:rPr>
              <w:t>article</w:t>
            </w:r>
            <w:proofErr w:type="spellEnd"/>
            <w:r>
              <w:rPr>
                <w:sz w:val="23"/>
                <w:szCs w:val="23"/>
              </w:rPr>
              <w:t>», «</w:t>
            </w:r>
            <w:proofErr w:type="spellStart"/>
            <w:r>
              <w:rPr>
                <w:sz w:val="23"/>
                <w:szCs w:val="23"/>
              </w:rPr>
              <w:t>review</w:t>
            </w:r>
            <w:proofErr w:type="spellEnd"/>
            <w:r>
              <w:rPr>
                <w:sz w:val="23"/>
                <w:szCs w:val="23"/>
              </w:rPr>
              <w:t xml:space="preserve">», «монография» (за период с 2015 по 2020 год) - не менее 3 в научных изданиях, индексируемых в базе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FA17F4" w:rsidTr="00FA17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5.4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Социология. 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Публикации типа «</w:t>
            </w:r>
            <w:proofErr w:type="spellStart"/>
            <w:r>
              <w:rPr>
                <w:sz w:val="23"/>
                <w:szCs w:val="23"/>
              </w:rPr>
              <w:t>article</w:t>
            </w:r>
            <w:proofErr w:type="spellEnd"/>
            <w:r>
              <w:rPr>
                <w:sz w:val="23"/>
                <w:szCs w:val="23"/>
              </w:rPr>
              <w:t>», «</w:t>
            </w:r>
            <w:proofErr w:type="spellStart"/>
            <w:r>
              <w:rPr>
                <w:sz w:val="23"/>
                <w:szCs w:val="23"/>
              </w:rPr>
              <w:t>review</w:t>
            </w:r>
            <w:proofErr w:type="spellEnd"/>
            <w:r>
              <w:rPr>
                <w:sz w:val="23"/>
                <w:szCs w:val="23"/>
              </w:rPr>
              <w:t xml:space="preserve">», «монография» (за период с 2015 по 2020 год) - не менее 5 в научных изданиях, индексируемых в базе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FA17F4" w:rsidTr="00FA17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Право. 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Публикации типа «</w:t>
            </w:r>
            <w:proofErr w:type="spellStart"/>
            <w:r>
              <w:rPr>
                <w:sz w:val="23"/>
                <w:szCs w:val="23"/>
              </w:rPr>
              <w:t>article</w:t>
            </w:r>
            <w:proofErr w:type="spellEnd"/>
            <w:r>
              <w:rPr>
                <w:sz w:val="23"/>
                <w:szCs w:val="23"/>
              </w:rPr>
              <w:t>», «</w:t>
            </w:r>
            <w:proofErr w:type="spellStart"/>
            <w:r>
              <w:rPr>
                <w:sz w:val="23"/>
                <w:szCs w:val="23"/>
              </w:rPr>
              <w:t>review</w:t>
            </w:r>
            <w:proofErr w:type="spellEnd"/>
            <w:r>
              <w:rPr>
                <w:sz w:val="23"/>
                <w:szCs w:val="23"/>
              </w:rPr>
              <w:t xml:space="preserve">», «монография» (за период с 2015 по 2020 год) - не менее 3 в научных изданиях, индексируемых в базе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FA17F4" w:rsidTr="00FA17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5.6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Политология. 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Публикации типа «</w:t>
            </w:r>
            <w:proofErr w:type="spellStart"/>
            <w:r>
              <w:rPr>
                <w:sz w:val="23"/>
                <w:szCs w:val="23"/>
              </w:rPr>
              <w:t>article</w:t>
            </w:r>
            <w:proofErr w:type="spellEnd"/>
            <w:r>
              <w:rPr>
                <w:sz w:val="23"/>
                <w:szCs w:val="23"/>
              </w:rPr>
              <w:t>», «</w:t>
            </w:r>
            <w:proofErr w:type="spellStart"/>
            <w:r>
              <w:rPr>
                <w:sz w:val="23"/>
                <w:szCs w:val="23"/>
              </w:rPr>
              <w:t>review</w:t>
            </w:r>
            <w:proofErr w:type="spellEnd"/>
            <w:r>
              <w:rPr>
                <w:sz w:val="23"/>
                <w:szCs w:val="23"/>
              </w:rPr>
              <w:t xml:space="preserve">», «монография» (за период с 2015 по 2020 год) - не менее 3 в научных изданиях, индексируемых в базе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FA17F4" w:rsidTr="00FA17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Социальная и экономическая география. 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Публикации типа «</w:t>
            </w:r>
            <w:proofErr w:type="spellStart"/>
            <w:r>
              <w:rPr>
                <w:sz w:val="23"/>
                <w:szCs w:val="23"/>
              </w:rPr>
              <w:t>article</w:t>
            </w:r>
            <w:proofErr w:type="spellEnd"/>
            <w:r>
              <w:rPr>
                <w:sz w:val="23"/>
                <w:szCs w:val="23"/>
              </w:rPr>
              <w:t>», «</w:t>
            </w:r>
            <w:proofErr w:type="spellStart"/>
            <w:r>
              <w:rPr>
                <w:sz w:val="23"/>
                <w:szCs w:val="23"/>
              </w:rPr>
              <w:t>review</w:t>
            </w:r>
            <w:proofErr w:type="spellEnd"/>
            <w:r>
              <w:rPr>
                <w:sz w:val="23"/>
                <w:szCs w:val="23"/>
              </w:rPr>
              <w:t xml:space="preserve">», «монография» (за период с 2015 по 2020 год) - не менее 3 в научных изданиях, индексируемых в базе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FA17F4" w:rsidTr="00FA17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СМИ и массовые коммуникации. 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Публикации типа «</w:t>
            </w:r>
            <w:proofErr w:type="spellStart"/>
            <w:r>
              <w:rPr>
                <w:sz w:val="23"/>
                <w:szCs w:val="23"/>
              </w:rPr>
              <w:t>article</w:t>
            </w:r>
            <w:proofErr w:type="spellEnd"/>
            <w:r>
              <w:rPr>
                <w:sz w:val="23"/>
                <w:szCs w:val="23"/>
              </w:rPr>
              <w:t>», «</w:t>
            </w:r>
            <w:proofErr w:type="spellStart"/>
            <w:r>
              <w:rPr>
                <w:sz w:val="23"/>
                <w:szCs w:val="23"/>
              </w:rPr>
              <w:t>review</w:t>
            </w:r>
            <w:proofErr w:type="spellEnd"/>
            <w:r>
              <w:rPr>
                <w:sz w:val="23"/>
                <w:szCs w:val="23"/>
              </w:rPr>
              <w:t xml:space="preserve">», «монография» (за период с 2015 по 2020 год) - не менее 3 в научных изданиях, индексируемых в базе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FA17F4" w:rsidTr="00FA17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color w:val="auto"/>
              </w:rPr>
            </w:pP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Гуманитарные науки </w:t>
            </w:r>
          </w:p>
          <w:p w:rsidR="00FA17F4" w:rsidRDefault="00FA17F4">
            <w:pPr>
              <w:pStyle w:val="Default"/>
              <w:rPr>
                <w:sz w:val="23"/>
                <w:szCs w:val="23"/>
              </w:rPr>
            </w:pPr>
          </w:p>
        </w:tc>
      </w:tr>
      <w:tr w:rsidR="00FA17F4" w:rsidTr="00FA17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и археология. 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Публикации типа «</w:t>
            </w:r>
            <w:proofErr w:type="spellStart"/>
            <w:r>
              <w:rPr>
                <w:sz w:val="23"/>
                <w:szCs w:val="23"/>
              </w:rPr>
              <w:t>article</w:t>
            </w:r>
            <w:proofErr w:type="spellEnd"/>
            <w:r>
              <w:rPr>
                <w:sz w:val="23"/>
                <w:szCs w:val="23"/>
              </w:rPr>
              <w:t>», «</w:t>
            </w:r>
            <w:proofErr w:type="spellStart"/>
            <w:r>
              <w:rPr>
                <w:sz w:val="23"/>
                <w:szCs w:val="23"/>
              </w:rPr>
              <w:t>review</w:t>
            </w:r>
            <w:proofErr w:type="spellEnd"/>
            <w:r>
              <w:rPr>
                <w:sz w:val="23"/>
                <w:szCs w:val="23"/>
              </w:rPr>
              <w:t xml:space="preserve">», «монография» (за период с 2015 по 2020 год) - не менее 3 в научных изданиях, индексируемых в базе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FA17F4" w:rsidTr="00FA17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Языки и литература. 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Default="00FA1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Публикации типа «</w:t>
            </w:r>
            <w:proofErr w:type="spellStart"/>
            <w:r>
              <w:rPr>
                <w:sz w:val="23"/>
                <w:szCs w:val="23"/>
              </w:rPr>
              <w:t>article</w:t>
            </w:r>
            <w:proofErr w:type="spellEnd"/>
            <w:r>
              <w:rPr>
                <w:sz w:val="23"/>
                <w:szCs w:val="23"/>
              </w:rPr>
              <w:t>», «</w:t>
            </w:r>
            <w:proofErr w:type="spellStart"/>
            <w:r>
              <w:rPr>
                <w:sz w:val="23"/>
                <w:szCs w:val="23"/>
              </w:rPr>
              <w:t>review</w:t>
            </w:r>
            <w:proofErr w:type="spellEnd"/>
            <w:r>
              <w:rPr>
                <w:sz w:val="23"/>
                <w:szCs w:val="23"/>
              </w:rPr>
              <w:t xml:space="preserve">», «монография» (за период с 2015 по 2020 год) - не менее 3 в научных изданиях, индексируемых в базе данных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Science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Collection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FA17F4" w:rsidTr="00FA17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Философия, этика, религия. 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Публикации типа «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article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», «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review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», «монография» (за период с 2015 по 2020 год) - не менее 3 в научных изданиях, индексируемых в базе данных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Web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of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Science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Core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Collection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</w:tr>
      <w:tr w:rsidR="00FA17F4" w:rsidTr="00FA17F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6.4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Искусствоведение. 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F4" w:rsidRPr="00FA17F4" w:rsidRDefault="00FA17F4" w:rsidP="00FA1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Публикации типа «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article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», «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review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», «монография» (за период с 2015 по 2020 год) - не менее 3 в научных изданиях, индексируемых в базе данных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Web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of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Science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Core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Collection</w:t>
            </w:r>
            <w:proofErr w:type="spellEnd"/>
            <w:r w:rsidRPr="00FA17F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</w:tr>
    </w:tbl>
    <w:p w:rsidR="00A63D79" w:rsidRPr="00A63D79" w:rsidRDefault="00A63D79" w:rsidP="00FA17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D79" w:rsidRDefault="00A63D79" w:rsidP="0098384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D79" w:rsidRDefault="00A63D79" w:rsidP="0098384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D79" w:rsidRDefault="00A63D79" w:rsidP="0098384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D79" w:rsidRDefault="00A63D79" w:rsidP="0098384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D79" w:rsidRDefault="00A63D79" w:rsidP="0098384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D79" w:rsidRDefault="00A63D79" w:rsidP="0098384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D79" w:rsidRDefault="00A63D79" w:rsidP="0098384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D79" w:rsidRDefault="00A63D79" w:rsidP="0098384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D79" w:rsidRDefault="00A63D79" w:rsidP="0098384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D79" w:rsidRDefault="00A63D79" w:rsidP="0098384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D79" w:rsidRDefault="00A63D79" w:rsidP="00FA17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D79" w:rsidRDefault="00A63D79" w:rsidP="00FA17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84A" w:rsidRPr="00FA17F4" w:rsidRDefault="0098384A" w:rsidP="0098384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FA17F4" w:rsidRPr="00FA1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</w:p>
    <w:p w:rsidR="0098384A" w:rsidRPr="00773779" w:rsidRDefault="0098384A" w:rsidP="0098384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84A" w:rsidRPr="00773779" w:rsidRDefault="0098384A" w:rsidP="0098384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:rsidR="0098384A" w:rsidRPr="00773779" w:rsidRDefault="0098384A" w:rsidP="009838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84A" w:rsidRPr="00773779" w:rsidRDefault="0098384A" w:rsidP="009838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84A" w:rsidRPr="00773779" w:rsidRDefault="0098384A" w:rsidP="009838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84A" w:rsidRPr="00773779" w:rsidRDefault="0098384A" w:rsidP="009838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84A" w:rsidRPr="00773779" w:rsidRDefault="0098384A" w:rsidP="009838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98384A" w:rsidRPr="00773779" w:rsidRDefault="0098384A" w:rsidP="009838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84A" w:rsidRPr="00773779" w:rsidRDefault="0098384A" w:rsidP="009838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98384A" w:rsidRPr="00773779" w:rsidRDefault="0098384A" w:rsidP="009838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«СПбПУ»)</w:t>
      </w:r>
    </w:p>
    <w:p w:rsidR="0098384A" w:rsidRPr="00773779" w:rsidRDefault="0098384A" w:rsidP="009838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ткрытом конкурсе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</w:p>
    <w:p w:rsidR="0098384A" w:rsidRPr="00773779" w:rsidRDefault="0098384A" w:rsidP="009838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субсидий из федерального бюджета, выделяемых</w:t>
      </w: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государственной поддержки научных исследований, проводимых под руководством ведущих ученых</w:t>
      </w:r>
    </w:p>
    <w:p w:rsidR="0098384A" w:rsidRPr="00773779" w:rsidRDefault="0098384A" w:rsidP="009838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российских образовательных организациях высшего образования,</w:t>
      </w:r>
    </w:p>
    <w:p w:rsidR="0098384A" w:rsidRPr="00773779" w:rsidRDefault="0098384A" w:rsidP="009838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учреждениях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государственных научных центрах Российской Федерации</w:t>
      </w:r>
    </w:p>
    <w:p w:rsidR="0098384A" w:rsidRPr="00773779" w:rsidRDefault="0098384A" w:rsidP="009838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(VII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очередь)</w:t>
      </w:r>
    </w:p>
    <w:p w:rsidR="0098384A" w:rsidRPr="00773779" w:rsidRDefault="0098384A" w:rsidP="009838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84A" w:rsidRPr="00773779" w:rsidRDefault="0098384A" w:rsidP="009838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84A" w:rsidRPr="00773779" w:rsidRDefault="0098384A" w:rsidP="009838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843"/>
        <w:gridCol w:w="1559"/>
        <w:gridCol w:w="1418"/>
        <w:gridCol w:w="1843"/>
        <w:gridCol w:w="1446"/>
      </w:tblGrid>
      <w:tr w:rsidR="0098384A" w:rsidRPr="00773779" w:rsidTr="008E24B4">
        <w:trPr>
          <w:trHeight w:val="1429"/>
        </w:trPr>
        <w:tc>
          <w:tcPr>
            <w:tcW w:w="1135" w:type="dxa"/>
          </w:tcPr>
          <w:p w:rsidR="0098384A" w:rsidRPr="00773779" w:rsidRDefault="0098384A" w:rsidP="008E2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Область наук</w:t>
            </w:r>
          </w:p>
        </w:tc>
        <w:tc>
          <w:tcPr>
            <w:tcW w:w="1417" w:type="dxa"/>
            <w:shd w:val="clear" w:color="auto" w:fill="auto"/>
          </w:tcPr>
          <w:p w:rsidR="0098384A" w:rsidRPr="00773779" w:rsidRDefault="0098384A" w:rsidP="008E2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научного исследования</w:t>
            </w:r>
          </w:p>
        </w:tc>
        <w:tc>
          <w:tcPr>
            <w:tcW w:w="1843" w:type="dxa"/>
            <w:shd w:val="clear" w:color="auto" w:fill="auto"/>
          </w:tcPr>
          <w:p w:rsidR="0098384A" w:rsidRPr="00773779" w:rsidRDefault="0098384A" w:rsidP="008E2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Запрашиваемая сумма гранта (млн.руб.)</w:t>
            </w:r>
          </w:p>
        </w:tc>
        <w:tc>
          <w:tcPr>
            <w:tcW w:w="1559" w:type="dxa"/>
          </w:tcPr>
          <w:p w:rsidR="0098384A" w:rsidRPr="00773779" w:rsidRDefault="0098384A" w:rsidP="008E2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418" w:type="dxa"/>
            <w:shd w:val="clear" w:color="auto" w:fill="auto"/>
          </w:tcPr>
          <w:p w:rsidR="0098384A" w:rsidRPr="00773779" w:rsidRDefault="0098384A" w:rsidP="008E2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ведущего ученого, ученая степень, ученое звание, место работы</w:t>
            </w:r>
            <w:r w:rsidRPr="0077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должность, индекс </w:t>
            </w:r>
            <w:proofErr w:type="spellStart"/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Хирша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8384A" w:rsidRPr="00773779" w:rsidRDefault="0098384A" w:rsidP="008E2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  <w:p w:rsidR="0098384A" w:rsidRPr="00773779" w:rsidRDefault="0098384A" w:rsidP="008E2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(ФИО, должность, тел., </w:t>
            </w: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6" w:type="dxa"/>
          </w:tcPr>
          <w:p w:rsidR="0098384A" w:rsidRPr="00773779" w:rsidRDefault="0098384A" w:rsidP="008E2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научного коллектива</w:t>
            </w:r>
          </w:p>
          <w:p w:rsidR="0098384A" w:rsidRPr="00773779" w:rsidRDefault="0098384A" w:rsidP="008E2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84A" w:rsidRPr="00773779" w:rsidTr="008E24B4">
        <w:trPr>
          <w:trHeight w:val="282"/>
        </w:trPr>
        <w:tc>
          <w:tcPr>
            <w:tcW w:w="1135" w:type="dxa"/>
          </w:tcPr>
          <w:p w:rsidR="0098384A" w:rsidRPr="00773779" w:rsidRDefault="0098384A" w:rsidP="008E2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8384A" w:rsidRPr="00773779" w:rsidRDefault="0098384A" w:rsidP="008E2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8384A" w:rsidRPr="00773779" w:rsidRDefault="0098384A" w:rsidP="008E2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8384A" w:rsidRPr="00773779" w:rsidRDefault="0098384A" w:rsidP="008E2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384A" w:rsidRPr="00773779" w:rsidRDefault="0098384A" w:rsidP="008E2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8384A" w:rsidRPr="00773779" w:rsidRDefault="0098384A" w:rsidP="008E2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98384A" w:rsidRPr="00773779" w:rsidRDefault="0098384A" w:rsidP="008E2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98384A" w:rsidRPr="00773779" w:rsidRDefault="0098384A" w:rsidP="009838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84A" w:rsidRPr="00773779" w:rsidRDefault="0098384A" w:rsidP="00983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84A" w:rsidRPr="00773779" w:rsidRDefault="0098384A" w:rsidP="0098384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384A" w:rsidRPr="00773779" w:rsidRDefault="0098384A" w:rsidP="00983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98384A" w:rsidRPr="00773779" w:rsidRDefault="0098384A" w:rsidP="00983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84A" w:rsidRPr="00773779" w:rsidRDefault="0098384A" w:rsidP="00983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84A" w:rsidRPr="00773779" w:rsidRDefault="0098384A" w:rsidP="00983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84A" w:rsidRPr="00773779" w:rsidRDefault="0098384A" w:rsidP="00983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84A" w:rsidRPr="00773779" w:rsidRDefault="0098384A" w:rsidP="00983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84A" w:rsidRPr="00773779" w:rsidRDefault="0098384A" w:rsidP="009838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98384A" w:rsidRPr="00773779" w:rsidRDefault="0098384A" w:rsidP="0098384A">
      <w:pPr>
        <w:spacing w:after="0" w:line="240" w:lineRule="auto"/>
        <w:rPr>
          <w:rFonts w:ascii="Calibri" w:eastAsia="Calibri" w:hAnsi="Calibri" w:cs="Times New Roman"/>
        </w:rPr>
      </w:pPr>
    </w:p>
    <w:p w:rsidR="0098384A" w:rsidRPr="00773779" w:rsidRDefault="0098384A" w:rsidP="009838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84A" w:rsidRPr="00773779" w:rsidRDefault="0098384A" w:rsidP="0098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84A" w:rsidRPr="009F03D5" w:rsidRDefault="0098384A" w:rsidP="009F03D5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232596" w:rsidRPr="0036768F" w:rsidRDefault="00232596">
      <w:pPr>
        <w:rPr>
          <w:rFonts w:ascii="Times New Roman" w:hAnsi="Times New Roman" w:cs="Times New Roman"/>
          <w:sz w:val="24"/>
          <w:szCs w:val="24"/>
        </w:rPr>
      </w:pPr>
    </w:p>
    <w:sectPr w:rsidR="00232596" w:rsidRPr="0036768F" w:rsidSect="00FB725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7A0A"/>
    <w:multiLevelType w:val="hybridMultilevel"/>
    <w:tmpl w:val="5374DDC8"/>
    <w:lvl w:ilvl="0" w:tplc="CDEC5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B5342C"/>
    <w:multiLevelType w:val="multilevel"/>
    <w:tmpl w:val="4692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816809"/>
    <w:multiLevelType w:val="multilevel"/>
    <w:tmpl w:val="D4FA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A43FD"/>
    <w:multiLevelType w:val="multilevel"/>
    <w:tmpl w:val="0836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A0520"/>
    <w:multiLevelType w:val="multilevel"/>
    <w:tmpl w:val="8DA4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547529"/>
    <w:multiLevelType w:val="multilevel"/>
    <w:tmpl w:val="129C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0C41EB"/>
    <w:multiLevelType w:val="multilevel"/>
    <w:tmpl w:val="31A2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6E6A8B"/>
    <w:multiLevelType w:val="multilevel"/>
    <w:tmpl w:val="6E80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5A"/>
    <w:rsid w:val="00232596"/>
    <w:rsid w:val="00252061"/>
    <w:rsid w:val="0036768F"/>
    <w:rsid w:val="003976BC"/>
    <w:rsid w:val="006514F1"/>
    <w:rsid w:val="006630E5"/>
    <w:rsid w:val="00697B58"/>
    <w:rsid w:val="00745A45"/>
    <w:rsid w:val="008A2D50"/>
    <w:rsid w:val="009209F8"/>
    <w:rsid w:val="0098384A"/>
    <w:rsid w:val="009F03D5"/>
    <w:rsid w:val="00A63D79"/>
    <w:rsid w:val="00AC16F7"/>
    <w:rsid w:val="00AD795A"/>
    <w:rsid w:val="00AE1B07"/>
    <w:rsid w:val="00B21F62"/>
    <w:rsid w:val="00C221CE"/>
    <w:rsid w:val="00C34E32"/>
    <w:rsid w:val="00D17E5E"/>
    <w:rsid w:val="00EC7F50"/>
    <w:rsid w:val="00EE1B68"/>
    <w:rsid w:val="00FA17F4"/>
    <w:rsid w:val="00FB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7EF9"/>
  <w15:docId w15:val="{3E621236-02F6-4DAB-A489-57B8F190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596"/>
  </w:style>
  <w:style w:type="paragraph" w:styleId="1">
    <w:name w:val="heading 1"/>
    <w:basedOn w:val="a"/>
    <w:link w:val="10"/>
    <w:uiPriority w:val="9"/>
    <w:qFormat/>
    <w:rsid w:val="00AD7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mainstat">
    <w:name w:val="news-main__stat"/>
    <w:basedOn w:val="a"/>
    <w:rsid w:val="00AD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795A"/>
    <w:rPr>
      <w:color w:val="0000FF"/>
      <w:u w:val="single"/>
    </w:rPr>
  </w:style>
  <w:style w:type="paragraph" w:customStyle="1" w:styleId="publication-dates">
    <w:name w:val="publication-dates"/>
    <w:basedOn w:val="a"/>
    <w:rsid w:val="00AD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03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7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7E5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E1B68"/>
    <w:pPr>
      <w:ind w:left="720"/>
      <w:contextualSpacing/>
    </w:pPr>
  </w:style>
  <w:style w:type="table" w:styleId="a9">
    <w:name w:val="Table Grid"/>
    <w:basedOn w:val="a1"/>
    <w:uiPriority w:val="59"/>
    <w:rsid w:val="00A6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1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Пуйто Анастасия Игоревна</cp:lastModifiedBy>
  <cp:revision>2</cp:revision>
  <cp:lastPrinted>2020-05-18T08:26:00Z</cp:lastPrinted>
  <dcterms:created xsi:type="dcterms:W3CDTF">2020-05-18T09:40:00Z</dcterms:created>
  <dcterms:modified xsi:type="dcterms:W3CDTF">2020-05-18T09:40:00Z</dcterms:modified>
</cp:coreProperties>
</file>