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6D" w:rsidRDefault="00FC136D" w:rsidP="00FC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36D" w:rsidRDefault="00FC136D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C136D" w:rsidRPr="0097318F" w:rsidRDefault="00FC136D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444C" w:rsidRDefault="003B444C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 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о. проректора </w:t>
      </w:r>
    </w:p>
    <w:p w:rsidR="00FC136D" w:rsidRPr="0097318F" w:rsidRDefault="003B444C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 </w:t>
      </w:r>
      <w:r w:rsidR="00FC136D">
        <w:rPr>
          <w:rFonts w:ascii="Times New Roman" w:eastAsia="Calibri" w:hAnsi="Times New Roman" w:cs="Times New Roman"/>
          <w:sz w:val="24"/>
          <w:szCs w:val="24"/>
        </w:rPr>
        <w:t>научно-организационной деятельности</w:t>
      </w:r>
    </w:p>
    <w:p w:rsidR="00FC136D" w:rsidRPr="0097318F" w:rsidRDefault="00FC136D" w:rsidP="00FC136D">
      <w:pPr>
        <w:rPr>
          <w:rFonts w:ascii="Calibri" w:eastAsia="Calibri" w:hAnsi="Calibri" w:cs="Times New Roman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Default="00FC136D" w:rsidP="00FC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FC136D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F">
        <w:rPr>
          <w:rFonts w:ascii="Times New Roman" w:hAnsi="Times New Roman" w:cs="Times New Roman"/>
          <w:bCs/>
          <w:sz w:val="24"/>
          <w:szCs w:val="24"/>
        </w:rPr>
        <w:t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</w:t>
      </w:r>
      <w:r>
        <w:rPr>
          <w:rFonts w:ascii="Times New Roman" w:hAnsi="Times New Roman" w:cs="Times New Roman"/>
          <w:bCs/>
          <w:sz w:val="24"/>
          <w:szCs w:val="24"/>
        </w:rPr>
        <w:t xml:space="preserve">идента Российской Федерации» </w:t>
      </w:r>
      <w:r w:rsidRPr="00A12A8F">
        <w:rPr>
          <w:rFonts w:ascii="Times New Roman" w:hAnsi="Times New Roman" w:cs="Times New Roman"/>
          <w:bCs/>
          <w:sz w:val="24"/>
          <w:szCs w:val="24"/>
        </w:rPr>
        <w:t>(междисциплинарные проекты)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418"/>
        <w:gridCol w:w="1134"/>
        <w:gridCol w:w="1842"/>
        <w:gridCol w:w="1417"/>
      </w:tblGrid>
      <w:tr w:rsidR="00FC136D" w:rsidRPr="0097318F" w:rsidTr="003B444C">
        <w:trPr>
          <w:trHeight w:val="1429"/>
          <w:jc w:val="center"/>
        </w:trPr>
        <w:tc>
          <w:tcPr>
            <w:tcW w:w="1271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134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701" w:type="dxa"/>
            <w:shd w:val="clear" w:color="auto" w:fill="auto"/>
          </w:tcPr>
          <w:p w:rsidR="00FC136D" w:rsidRPr="0097318F" w:rsidRDefault="00FC136D" w:rsidP="003B4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1134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Партнеры</w:t>
            </w:r>
          </w:p>
        </w:tc>
        <w:tc>
          <w:tcPr>
            <w:tcW w:w="1842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36D" w:rsidRPr="0097318F" w:rsidTr="003B444C">
        <w:trPr>
          <w:trHeight w:val="282"/>
          <w:jc w:val="center"/>
        </w:trPr>
        <w:tc>
          <w:tcPr>
            <w:tcW w:w="1271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7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Default="00FC136D" w:rsidP="00FC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36D" w:rsidRDefault="00FC136D" w:rsidP="00FC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BDD" w:rsidRDefault="00B45BDD"/>
    <w:sectPr w:rsidR="00B4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AD"/>
    <w:rsid w:val="003B444C"/>
    <w:rsid w:val="00B45BDD"/>
    <w:rsid w:val="00BB34AD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DF84"/>
  <w15:chartTrackingRefBased/>
  <w15:docId w15:val="{2A30FAAC-DCDA-46F7-B767-D057BC76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3</cp:revision>
  <dcterms:created xsi:type="dcterms:W3CDTF">2022-04-01T14:12:00Z</dcterms:created>
  <dcterms:modified xsi:type="dcterms:W3CDTF">2022-04-04T07:54:00Z</dcterms:modified>
</cp:coreProperties>
</file>