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56" w:rsidRPr="00316756" w:rsidRDefault="00373E98" w:rsidP="00316756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316756" w:rsidRPr="00316756">
        <w:rPr>
          <w:sz w:val="24"/>
          <w:szCs w:val="24"/>
        </w:rPr>
        <w:t>иложение № 1</w:t>
      </w:r>
    </w:p>
    <w:p w:rsidR="00316756" w:rsidRPr="00316756" w:rsidRDefault="00316756" w:rsidP="00316756">
      <w:pPr>
        <w:jc w:val="right"/>
        <w:rPr>
          <w:sz w:val="24"/>
          <w:szCs w:val="24"/>
        </w:rPr>
      </w:pPr>
    </w:p>
    <w:p w:rsidR="00316756" w:rsidRPr="00316756" w:rsidRDefault="00316756" w:rsidP="00316756">
      <w:pPr>
        <w:jc w:val="right"/>
        <w:rPr>
          <w:sz w:val="24"/>
          <w:szCs w:val="24"/>
        </w:rPr>
      </w:pPr>
    </w:p>
    <w:p w:rsidR="00BB7832" w:rsidRDefault="00BB7832" w:rsidP="00BB7832">
      <w:pPr>
        <w:ind w:hanging="25"/>
        <w:jc w:val="center"/>
        <w:rPr>
          <w:b/>
        </w:rPr>
      </w:pPr>
    </w:p>
    <w:p w:rsidR="00BB7832" w:rsidRDefault="00BB7832" w:rsidP="00BB7832">
      <w:pPr>
        <w:ind w:hanging="25"/>
        <w:jc w:val="center"/>
        <w:rPr>
          <w:b/>
          <w:sz w:val="24"/>
          <w:szCs w:val="24"/>
        </w:rPr>
      </w:pPr>
    </w:p>
    <w:p w:rsidR="00B623B7" w:rsidRDefault="00B623B7" w:rsidP="00BB7832">
      <w:pPr>
        <w:ind w:hanging="25"/>
        <w:jc w:val="center"/>
        <w:rPr>
          <w:b/>
          <w:sz w:val="24"/>
          <w:szCs w:val="24"/>
        </w:rPr>
      </w:pPr>
    </w:p>
    <w:p w:rsidR="00B623B7" w:rsidRDefault="00B623B7" w:rsidP="00BB7832">
      <w:pPr>
        <w:ind w:hanging="25"/>
        <w:jc w:val="center"/>
        <w:rPr>
          <w:b/>
          <w:sz w:val="24"/>
          <w:szCs w:val="24"/>
        </w:rPr>
      </w:pPr>
      <w:bookmarkStart w:id="0" w:name="_GoBack"/>
      <w:bookmarkEnd w:id="0"/>
    </w:p>
    <w:p w:rsidR="00BB7832" w:rsidRPr="00BB7832" w:rsidRDefault="00BB7832" w:rsidP="00BB7832">
      <w:pPr>
        <w:ind w:hanging="25"/>
        <w:jc w:val="center"/>
        <w:rPr>
          <w:b/>
          <w:sz w:val="24"/>
          <w:szCs w:val="24"/>
        </w:rPr>
      </w:pPr>
    </w:p>
    <w:p w:rsidR="00BB7832" w:rsidRPr="00BB7832" w:rsidRDefault="00BB7832" w:rsidP="00BB7832">
      <w:pPr>
        <w:ind w:hanging="25"/>
        <w:jc w:val="center"/>
        <w:rPr>
          <w:b/>
          <w:sz w:val="24"/>
          <w:szCs w:val="24"/>
        </w:rPr>
      </w:pPr>
      <w:r w:rsidRPr="00BB7832">
        <w:rPr>
          <w:b/>
          <w:sz w:val="24"/>
          <w:szCs w:val="24"/>
        </w:rPr>
        <w:t>ПОБЕДИТЕЛИ</w:t>
      </w:r>
    </w:p>
    <w:p w:rsidR="00BB7832" w:rsidRPr="00BB7832" w:rsidRDefault="00BB7832" w:rsidP="00BB7832">
      <w:pPr>
        <w:ind w:hanging="25"/>
        <w:jc w:val="center"/>
        <w:rPr>
          <w:b/>
          <w:sz w:val="24"/>
          <w:szCs w:val="24"/>
        </w:rPr>
      </w:pPr>
      <w:r w:rsidRPr="00BB7832">
        <w:rPr>
          <w:b/>
          <w:sz w:val="24"/>
          <w:szCs w:val="24"/>
        </w:rPr>
        <w:t>конкурса на соискание премий Правительства Санкт-Петербурга в области научно-педагогической деятельности 2023 года</w:t>
      </w:r>
    </w:p>
    <w:p w:rsidR="00BB7832" w:rsidRPr="00BB7832" w:rsidRDefault="00BB7832" w:rsidP="00BB7832">
      <w:pPr>
        <w:ind w:hanging="25"/>
        <w:jc w:val="center"/>
        <w:rPr>
          <w:b/>
          <w:sz w:val="24"/>
          <w:szCs w:val="24"/>
        </w:rPr>
      </w:pPr>
    </w:p>
    <w:tbl>
      <w:tblPr>
        <w:tblW w:w="157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40"/>
        <w:gridCol w:w="6152"/>
        <w:gridCol w:w="4540"/>
        <w:gridCol w:w="1271"/>
      </w:tblGrid>
      <w:tr w:rsidR="00BB7832" w:rsidRPr="00BB7832" w:rsidTr="00BB7832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BB7832" w:rsidRPr="00BB7832" w:rsidTr="00BB7832">
        <w:tc>
          <w:tcPr>
            <w:tcW w:w="15763" w:type="dxa"/>
            <w:gridSpan w:val="5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Категория 1. Аспиранты, адъюнкты, ординаторы, ассистенты-стажеры очной формы обучения и работники высших учебных заведений, отраслевых и академических институтов, расположенных на территории Санкт-Петербурга, не имеющие ученой степени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Борисова </w:t>
            </w:r>
            <w:r w:rsidRPr="00BB7832">
              <w:rPr>
                <w:sz w:val="24"/>
                <w:szCs w:val="24"/>
              </w:rPr>
              <w:br/>
              <w:t>Дарья Владимировна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</w:t>
            </w:r>
            <w:proofErr w:type="spellStart"/>
            <w:r w:rsidRPr="00BB7832">
              <w:rPr>
                <w:sz w:val="24"/>
                <w:szCs w:val="24"/>
              </w:rPr>
              <w:t>А.В.Хрулева</w:t>
            </w:r>
            <w:proofErr w:type="spellEnd"/>
            <w:r w:rsidRPr="00BB7832">
              <w:rPr>
                <w:sz w:val="24"/>
                <w:szCs w:val="24"/>
              </w:rPr>
              <w:t>» Министерства обороны Российской Федерации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«Теория и методика </w:t>
            </w:r>
            <w:r w:rsidRPr="00BB7832">
              <w:rPr>
                <w:sz w:val="24"/>
                <w:szCs w:val="24"/>
              </w:rPr>
              <w:br/>
              <w:t>пожарно-спасательного спорта»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Халимова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 xml:space="preserve">Алина </w:t>
            </w:r>
            <w:proofErr w:type="spellStart"/>
            <w:r w:rsidRPr="00BB7832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 xml:space="preserve">химико-фармацевтический университет» </w:t>
            </w:r>
            <w:r w:rsidRPr="00BB7832">
              <w:rPr>
                <w:sz w:val="24"/>
                <w:szCs w:val="24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к практическим занятиям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и для самостоятельной работы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по дисциплине «Аналитические исследования и ценообразование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на фармацевтическом рынке»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Мушенко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Екатерина Владимировна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Рабочая учебная программа дисциплины «Основы межкультурной коммуникации»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trHeight w:val="1309"/>
        </w:trPr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Селедцова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Инна Алексеевна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623B7" w:rsidRPr="00BB7832" w:rsidRDefault="00BB7832" w:rsidP="00B623B7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Онлайн-курс с элементами симулятора </w:t>
            </w:r>
            <w:r w:rsidRPr="00BB7832">
              <w:rPr>
                <w:sz w:val="24"/>
                <w:szCs w:val="24"/>
              </w:rPr>
              <w:br/>
              <w:t>по управлению цифровыми продуктами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Черненок </w:t>
            </w:r>
            <w:r w:rsidRPr="00BB7832">
              <w:rPr>
                <w:sz w:val="24"/>
                <w:szCs w:val="24"/>
              </w:rPr>
              <w:br/>
              <w:t>Мария Александровна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Практический курс </w:t>
            </w:r>
            <w:r w:rsidRPr="00BB7832">
              <w:rPr>
                <w:sz w:val="24"/>
                <w:szCs w:val="24"/>
              </w:rPr>
              <w:br/>
              <w:t>«Интерактивные образовательные технологии»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B7832">
              <w:rPr>
                <w:color w:val="000000"/>
                <w:sz w:val="24"/>
                <w:szCs w:val="24"/>
              </w:rPr>
              <w:t>Бомбин</w:t>
            </w:r>
            <w:proofErr w:type="spellEnd"/>
            <w:r w:rsidRPr="00BB7832">
              <w:rPr>
                <w:color w:val="000000"/>
                <w:sz w:val="24"/>
                <w:szCs w:val="24"/>
              </w:rPr>
              <w:t xml:space="preserve"> </w:t>
            </w:r>
            <w:r w:rsidRPr="00BB7832">
              <w:rPr>
                <w:color w:val="000000"/>
                <w:sz w:val="24"/>
                <w:szCs w:val="24"/>
              </w:rPr>
              <w:br/>
              <w:t>Андрей Юрьевич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>экономический университет»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(практикум) </w:t>
            </w:r>
            <w:r w:rsidRPr="00BB7832">
              <w:rPr>
                <w:sz w:val="24"/>
                <w:szCs w:val="24"/>
              </w:rPr>
              <w:br/>
              <w:t xml:space="preserve">«Социальные коммуникации организации </w:t>
            </w:r>
            <w:r w:rsidRPr="00BB7832">
              <w:rPr>
                <w:sz w:val="24"/>
                <w:szCs w:val="24"/>
              </w:rPr>
              <w:br/>
              <w:t>и социальная ответственность бизнеса»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Вычеров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Дмитрий Александрович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 xml:space="preserve">«История. Рекомендации для студентов </w:t>
            </w:r>
            <w:r w:rsidRPr="00BB7832">
              <w:rPr>
                <w:sz w:val="24"/>
                <w:szCs w:val="24"/>
              </w:rPr>
              <w:br/>
              <w:t>по написанию научных статей»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Пономарченко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 xml:space="preserve">Анастасия Евгеньевна 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BB7832">
              <w:rPr>
                <w:sz w:val="24"/>
                <w:szCs w:val="24"/>
              </w:rPr>
              <w:br/>
              <w:t>государственный аграрный университет»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Мудл</w:t>
            </w:r>
            <w:proofErr w:type="spellEnd"/>
            <w:r w:rsidRPr="00BB7832">
              <w:rPr>
                <w:sz w:val="24"/>
                <w:szCs w:val="24"/>
              </w:rPr>
              <w:t>-курс</w:t>
            </w:r>
            <w:r w:rsidRPr="00BB7832">
              <w:rPr>
                <w:sz w:val="24"/>
                <w:szCs w:val="24"/>
              </w:rPr>
              <w:br/>
              <w:t xml:space="preserve"> «Предпринимательское право»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spacing w:after="240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Черноусова </w:t>
            </w:r>
            <w:r w:rsidRPr="00BB7832">
              <w:rPr>
                <w:sz w:val="24"/>
                <w:szCs w:val="24"/>
              </w:rPr>
              <w:br/>
              <w:t>Татьяна Владимировна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BB7832">
              <w:rPr>
                <w:sz w:val="24"/>
                <w:szCs w:val="24"/>
              </w:rPr>
              <w:br/>
              <w:t xml:space="preserve">«Санкт-Петербургский Гуманитарный </w:t>
            </w:r>
            <w:r w:rsidRPr="00BB7832">
              <w:rPr>
                <w:sz w:val="24"/>
                <w:szCs w:val="24"/>
              </w:rPr>
              <w:br/>
              <w:t>университет профсоюзов»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программа дисциплины «Психология конфликта»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Степанова </w:t>
            </w:r>
            <w:r w:rsidRPr="00BB7832">
              <w:rPr>
                <w:sz w:val="24"/>
                <w:szCs w:val="24"/>
              </w:rPr>
              <w:br/>
              <w:t>Дарья Геннадьевна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>«Ленинградский стиль»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Васильева </w:t>
            </w:r>
            <w:r w:rsidRPr="00BB7832">
              <w:rPr>
                <w:sz w:val="24"/>
                <w:szCs w:val="24"/>
              </w:rPr>
              <w:br/>
              <w:t>Юлия Олеговна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Pr="00BB7832">
              <w:rPr>
                <w:color w:val="000000"/>
                <w:sz w:val="24"/>
                <w:szCs w:val="24"/>
              </w:rPr>
              <w:br/>
              <w:t>Ленинградской области «Ленинградский государственный университет имени А.С. Пушкина»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Рабочая программа дополнительного образования «Китайский язык и культура (начальный уровень)»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Гущина </w:t>
            </w:r>
            <w:r w:rsidRPr="00BB7832">
              <w:rPr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учебная программа дисциплины «Управление </w:t>
            </w:r>
            <w:r w:rsidRPr="00BB7832">
              <w:rPr>
                <w:sz w:val="24"/>
                <w:szCs w:val="24"/>
              </w:rPr>
              <w:br/>
              <w:t>конкурентоспособностью вуза»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Горбаренко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Екатерина Алексеевна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А.В.</w:t>
            </w:r>
            <w:r w:rsidRPr="00BB7832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BB7832">
              <w:rPr>
                <w:sz w:val="24"/>
                <w:szCs w:val="24"/>
              </w:rPr>
              <w:t>Хрулева</w:t>
            </w:r>
            <w:proofErr w:type="spellEnd"/>
            <w:r w:rsidRPr="00BB7832">
              <w:rPr>
                <w:sz w:val="24"/>
                <w:szCs w:val="24"/>
              </w:rPr>
              <w:t>» Министерства обороны Российской Федерации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программа учебной дисциплины «Иностранный язык»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Хорунжая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Анастасия Алексеевна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 xml:space="preserve">химико-фармацевтический университет» </w:t>
            </w:r>
            <w:r w:rsidRPr="00BB7832">
              <w:rPr>
                <w:sz w:val="24"/>
                <w:szCs w:val="24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Мудл</w:t>
            </w:r>
            <w:proofErr w:type="spellEnd"/>
            <w:r w:rsidRPr="00BB7832">
              <w:rPr>
                <w:sz w:val="24"/>
                <w:szCs w:val="24"/>
              </w:rPr>
              <w:t>-курс</w:t>
            </w:r>
            <w:r w:rsidRPr="00BB7832">
              <w:rPr>
                <w:sz w:val="24"/>
                <w:szCs w:val="24"/>
              </w:rPr>
              <w:br/>
              <w:t xml:space="preserve"> «Реклама и </w:t>
            </w:r>
            <w:proofErr w:type="spellStart"/>
            <w:r w:rsidRPr="00BB7832">
              <w:rPr>
                <w:sz w:val="24"/>
                <w:szCs w:val="24"/>
              </w:rPr>
              <w:t>мерчендайзинг</w:t>
            </w:r>
            <w:proofErr w:type="spellEnd"/>
            <w:r w:rsidRPr="00BB7832">
              <w:rPr>
                <w:sz w:val="24"/>
                <w:szCs w:val="24"/>
              </w:rPr>
              <w:t xml:space="preserve">» </w:t>
            </w:r>
            <w:r w:rsidRPr="00BB7832">
              <w:rPr>
                <w:sz w:val="24"/>
                <w:szCs w:val="24"/>
              </w:rPr>
              <w:br/>
              <w:t xml:space="preserve">для направления подготовки </w:t>
            </w:r>
            <w:r w:rsidRPr="00BB7832">
              <w:rPr>
                <w:sz w:val="24"/>
                <w:szCs w:val="24"/>
              </w:rPr>
              <w:br/>
              <w:t>38.03.07 «Товароведение»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Крюков </w:t>
            </w:r>
            <w:r w:rsidRPr="00BB7832">
              <w:rPr>
                <w:sz w:val="24"/>
                <w:szCs w:val="24"/>
              </w:rPr>
              <w:br/>
              <w:t>Кирилл Александрович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>«Физика. Оптика»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Усанова </w:t>
            </w:r>
            <w:r w:rsidRPr="00BB7832">
              <w:rPr>
                <w:sz w:val="24"/>
                <w:szCs w:val="24"/>
              </w:rPr>
              <w:br/>
              <w:t>Ксения Юрьевна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Курс видео-лекций по испытаниям строительных материалов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Григорьев </w:t>
            </w:r>
            <w:r w:rsidRPr="00BB7832">
              <w:rPr>
                <w:sz w:val="24"/>
                <w:szCs w:val="24"/>
              </w:rPr>
              <w:br/>
              <w:t>Евгений Константинович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пособие. </w:t>
            </w:r>
            <w:r w:rsidRPr="00BB7832">
              <w:rPr>
                <w:sz w:val="24"/>
                <w:szCs w:val="24"/>
              </w:rPr>
              <w:br/>
              <w:t xml:space="preserve">Моделирование и обработка сигналов </w:t>
            </w:r>
            <w:r w:rsidRPr="00BB7832">
              <w:rPr>
                <w:sz w:val="24"/>
                <w:szCs w:val="24"/>
              </w:rPr>
              <w:br/>
              <w:t>в MATLAB. Часть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Винниченко </w:t>
            </w:r>
            <w:r w:rsidRPr="00BB7832">
              <w:rPr>
                <w:sz w:val="24"/>
                <w:szCs w:val="24"/>
              </w:rPr>
              <w:br/>
              <w:t>Александра Валерьевна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Конспект лекций по дисциплине «Технология и организация производства»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Ведерникова </w:t>
            </w:r>
            <w:r w:rsidRPr="00BB7832">
              <w:rPr>
                <w:sz w:val="24"/>
                <w:szCs w:val="24"/>
              </w:rPr>
              <w:br/>
              <w:t>Алёна Андреевна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>архитектурно-строительный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Методические указания </w:t>
            </w:r>
            <w:r w:rsidRPr="00BB7832">
              <w:rPr>
                <w:sz w:val="24"/>
                <w:szCs w:val="24"/>
              </w:rPr>
              <w:br/>
              <w:t>«Разработка конструктивно-строительного проекта промышленно-производственного здания»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Новикова </w:t>
            </w:r>
            <w:r w:rsidRPr="00BB7832">
              <w:rPr>
                <w:sz w:val="24"/>
                <w:szCs w:val="24"/>
              </w:rPr>
              <w:br/>
              <w:t>Мария Андреевна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Практикум </w:t>
            </w:r>
            <w:r w:rsidRPr="00BB7832">
              <w:rPr>
                <w:sz w:val="24"/>
                <w:szCs w:val="24"/>
              </w:rPr>
              <w:br/>
              <w:t>«Автоматизация технологических процессов и производств»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Ховайко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Михаил Викторович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Конспект лекций</w:t>
            </w:r>
            <w:r w:rsidRPr="00BB7832">
              <w:rPr>
                <w:sz w:val="24"/>
                <w:szCs w:val="24"/>
              </w:rPr>
              <w:br/>
              <w:t xml:space="preserve"> «Численное моделирование машин </w:t>
            </w:r>
            <w:r w:rsidRPr="00BB7832">
              <w:rPr>
                <w:sz w:val="24"/>
                <w:szCs w:val="24"/>
              </w:rPr>
              <w:br/>
              <w:t xml:space="preserve">и механизмов. Теоретическая механика </w:t>
            </w:r>
            <w:r w:rsidRPr="00BB7832">
              <w:rPr>
                <w:sz w:val="24"/>
                <w:szCs w:val="24"/>
              </w:rPr>
              <w:br/>
              <w:t>в примерах и задачах»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Костик </w:t>
            </w:r>
            <w:r w:rsidRPr="00BB7832">
              <w:rPr>
                <w:sz w:val="24"/>
                <w:szCs w:val="24"/>
              </w:rPr>
              <w:br/>
              <w:t>Никита Русланович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Pr="00BB7832">
              <w:rPr>
                <w:sz w:val="24"/>
                <w:szCs w:val="24"/>
              </w:rPr>
              <w:br/>
              <w:t>им. В.И. Ульянова (Ленина)»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Рабочая программа дисциплины</w:t>
            </w:r>
            <w:r w:rsidRPr="00BB7832">
              <w:rPr>
                <w:sz w:val="24"/>
                <w:szCs w:val="24"/>
              </w:rPr>
              <w:br/>
              <w:t>«Компьютерное моделирование гибридных систем возобновляемой энергетики (COМPUTER SIМULATION OF HYBRID RENEWАВLЕ ENERGY SYSTEMS)»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Поротикова </w:t>
            </w:r>
            <w:r w:rsidRPr="00BB7832">
              <w:rPr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«Резьбовые соединения»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Слюта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Марина Олеговна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«Основы идентификации технологических объектов управления»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  <w:trHeight w:val="2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2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Сердюк </w:t>
            </w:r>
            <w:r w:rsidRPr="00BB7832">
              <w:rPr>
                <w:sz w:val="24"/>
                <w:szCs w:val="24"/>
              </w:rPr>
              <w:br/>
              <w:t>Ксения Владимировна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Дополнительная общеобразовательная программа дополнительная общеразвивающая программа технической направленности </w:t>
            </w:r>
            <w:r w:rsidRPr="00BB7832">
              <w:rPr>
                <w:sz w:val="24"/>
                <w:szCs w:val="24"/>
              </w:rPr>
              <w:br/>
              <w:t xml:space="preserve">«Лазерные технологии </w:t>
            </w:r>
            <w:r w:rsidRPr="00BB7832">
              <w:rPr>
                <w:sz w:val="24"/>
                <w:szCs w:val="24"/>
              </w:rPr>
              <w:br/>
              <w:t xml:space="preserve">в приборостроении» </w:t>
            </w:r>
            <w:r w:rsidRPr="00BB7832">
              <w:rPr>
                <w:sz w:val="24"/>
                <w:szCs w:val="24"/>
              </w:rPr>
              <w:br/>
              <w:t>для слушателей от 14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B7832" w:rsidRPr="00BB7832" w:rsidTr="00BB7832">
        <w:trPr>
          <w:cantSplit/>
        </w:trPr>
        <w:tc>
          <w:tcPr>
            <w:tcW w:w="1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lastRenderedPageBreak/>
              <w:t xml:space="preserve">Категория 2. Докторанты и работники высших учебных заведений, отраслевых и академических институтов, </w:t>
            </w:r>
          </w:p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>расположенных на территории Санкт-Петербурга,  имеющие ученую степень кандидата наук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Эмануэль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Татьяна Сергеевна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BB7832">
              <w:rPr>
                <w:sz w:val="24"/>
                <w:szCs w:val="24"/>
              </w:rPr>
              <w:br/>
              <w:t>гидрометеорологический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«Рабочая программа дисциплины </w:t>
            </w:r>
            <w:r w:rsidRPr="00BB7832">
              <w:rPr>
                <w:sz w:val="24"/>
                <w:szCs w:val="24"/>
              </w:rPr>
              <w:br/>
              <w:t>«PR-проектирование»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Лаптева</w:t>
            </w:r>
          </w:p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  <w:r w:rsidRPr="00BB7832">
              <w:rPr>
                <w:sz w:val="24"/>
                <w:szCs w:val="24"/>
              </w:rPr>
              <w:br/>
              <w:t xml:space="preserve">Санкт-Петербургский филиал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Цикл работ: </w:t>
            </w:r>
            <w:r w:rsidRPr="00BB7832">
              <w:rPr>
                <w:sz w:val="24"/>
                <w:szCs w:val="24"/>
              </w:rPr>
              <w:br/>
              <w:t xml:space="preserve">Инвестиционные режимы. Правовые аспекты (учебное пособие); Инвестиционное право </w:t>
            </w:r>
            <w:r w:rsidRPr="00BB7832">
              <w:rPr>
                <w:sz w:val="24"/>
                <w:szCs w:val="24"/>
              </w:rPr>
              <w:br/>
              <w:t xml:space="preserve">России и Китая (учебник); </w:t>
            </w:r>
            <w:r w:rsidRPr="00BB7832">
              <w:rPr>
                <w:sz w:val="24"/>
                <w:szCs w:val="24"/>
              </w:rPr>
              <w:br/>
              <w:t xml:space="preserve">Инвестиционное право. Практикум </w:t>
            </w:r>
            <w:r w:rsidRPr="00BB7832">
              <w:rPr>
                <w:sz w:val="24"/>
                <w:szCs w:val="24"/>
              </w:rPr>
              <w:br/>
              <w:t xml:space="preserve">(учебно-методическое пособие); Инвестиционное право </w:t>
            </w:r>
            <w:r w:rsidRPr="00BB7832">
              <w:rPr>
                <w:sz w:val="24"/>
                <w:szCs w:val="24"/>
              </w:rPr>
              <w:br/>
              <w:t>(2-е издание) (учебник)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Евсеева </w:t>
            </w:r>
            <w:r w:rsidRPr="00BB7832">
              <w:rPr>
                <w:sz w:val="24"/>
                <w:szCs w:val="24"/>
              </w:rPr>
              <w:br/>
              <w:t>Светлана Анатольевна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Конспект лекций «Межкультурный менеджмент (на английском языке)»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Цветков </w:t>
            </w:r>
            <w:r w:rsidRPr="00BB7832">
              <w:rPr>
                <w:sz w:val="24"/>
                <w:szCs w:val="24"/>
              </w:rPr>
              <w:br/>
              <w:t>Павел Сергеевич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</w:t>
            </w:r>
            <w:r w:rsidRPr="00BB7832">
              <w:rPr>
                <w:sz w:val="24"/>
                <w:szCs w:val="24"/>
                <w:lang w:val="en-US"/>
              </w:rPr>
              <w:t>II</w:t>
            </w:r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Учебно-методический комплект </w:t>
            </w:r>
            <w:r w:rsidRPr="00BB7832">
              <w:rPr>
                <w:sz w:val="24"/>
                <w:szCs w:val="24"/>
              </w:rPr>
              <w:br/>
              <w:t>по дисциплине</w:t>
            </w:r>
            <w:r w:rsidRPr="00BB7832">
              <w:rPr>
                <w:sz w:val="24"/>
                <w:szCs w:val="24"/>
              </w:rPr>
              <w:br/>
              <w:t>«Методические основы подготовки научных публикаций»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Улимбашев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 xml:space="preserve">Ахмедхан </w:t>
            </w:r>
            <w:proofErr w:type="spellStart"/>
            <w:r w:rsidRPr="00BB7832">
              <w:rPr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BB7832">
              <w:rPr>
                <w:sz w:val="24"/>
                <w:szCs w:val="24"/>
              </w:rPr>
              <w:br/>
              <w:t>государственный аграрный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Учебно-методическое пособие «Микроэкономика»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Бирюков </w:t>
            </w:r>
            <w:r w:rsidRPr="00BB7832">
              <w:rPr>
                <w:sz w:val="24"/>
                <w:szCs w:val="24"/>
              </w:rPr>
              <w:br/>
              <w:t>Юрий Александрович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 «Военная академия материально-технического обеспечения имени генерала армии А.В.</w:t>
            </w:r>
            <w:r w:rsidRPr="00BB7832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BB7832">
              <w:rPr>
                <w:sz w:val="24"/>
                <w:szCs w:val="24"/>
              </w:rPr>
              <w:t>Хрулева</w:t>
            </w:r>
            <w:proofErr w:type="spellEnd"/>
            <w:r w:rsidRPr="00BB7832">
              <w:rPr>
                <w:sz w:val="24"/>
                <w:szCs w:val="24"/>
              </w:rPr>
              <w:t>» Министерства обороны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Учебник </w:t>
            </w:r>
            <w:r w:rsidRPr="00BB7832">
              <w:rPr>
                <w:sz w:val="24"/>
                <w:szCs w:val="24"/>
              </w:rPr>
              <w:br/>
              <w:t>«Экономика строительства»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Сидорчук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Илья Викторович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программа дисциплины «Межгосударственные отношения </w:t>
            </w:r>
            <w:r w:rsidRPr="00BB7832">
              <w:rPr>
                <w:sz w:val="24"/>
                <w:szCs w:val="24"/>
              </w:rPr>
              <w:br/>
              <w:t>стран Азии»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Островская </w:t>
            </w:r>
            <w:r w:rsidRPr="00BB7832">
              <w:rPr>
                <w:sz w:val="24"/>
                <w:szCs w:val="24"/>
              </w:rPr>
              <w:br/>
              <w:t>Елена Николаевна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BB7832">
              <w:rPr>
                <w:sz w:val="24"/>
                <w:szCs w:val="24"/>
              </w:rPr>
              <w:br/>
              <w:t>гидрометеорологический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Практический курс (практикум) </w:t>
            </w:r>
            <w:r w:rsidRPr="00BB7832">
              <w:rPr>
                <w:sz w:val="24"/>
                <w:szCs w:val="24"/>
              </w:rPr>
              <w:br/>
              <w:t>«Бизнес-планирование»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Дементьева </w:t>
            </w:r>
            <w:r w:rsidRPr="00BB7832">
              <w:rPr>
                <w:sz w:val="24"/>
                <w:szCs w:val="24"/>
              </w:rPr>
              <w:br/>
              <w:t>Анастасия Александровна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BB7832">
              <w:rPr>
                <w:sz w:val="24"/>
                <w:szCs w:val="24"/>
              </w:rPr>
              <w:br/>
              <w:t>государственный аграрный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Руководство для преподавателей</w:t>
            </w:r>
            <w:r w:rsidRPr="00BB7832">
              <w:rPr>
                <w:sz w:val="24"/>
                <w:szCs w:val="24"/>
              </w:rPr>
              <w:br/>
              <w:t>социально-экономических дисциплин</w:t>
            </w:r>
            <w:r w:rsidRPr="00BB7832">
              <w:rPr>
                <w:sz w:val="24"/>
                <w:szCs w:val="24"/>
              </w:rPr>
              <w:br/>
              <w:t xml:space="preserve">«Креативные методики </w:t>
            </w:r>
            <w:r w:rsidRPr="00BB7832">
              <w:rPr>
                <w:sz w:val="24"/>
                <w:szCs w:val="24"/>
              </w:rPr>
              <w:br/>
              <w:t>в педагогической практике»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Таранова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Юлия Владимировна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учебная программа дисциплины «Проектирование </w:t>
            </w:r>
            <w:r w:rsidRPr="00BB7832">
              <w:rPr>
                <w:sz w:val="24"/>
                <w:szCs w:val="24"/>
              </w:rPr>
              <w:br/>
              <w:t>в территориальном брендинге»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Коваленко </w:t>
            </w:r>
            <w:r w:rsidRPr="00BB7832">
              <w:rPr>
                <w:sz w:val="24"/>
                <w:szCs w:val="24"/>
              </w:rPr>
              <w:br/>
              <w:t>Анна Владимировна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 xml:space="preserve">химико-фармацевтический университет» </w:t>
            </w:r>
            <w:r w:rsidRPr="00BB7832">
              <w:rPr>
                <w:sz w:val="24"/>
                <w:szCs w:val="24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 xml:space="preserve">к практическим занятиям </w:t>
            </w:r>
            <w:r w:rsidRPr="00BB7832">
              <w:rPr>
                <w:sz w:val="24"/>
                <w:szCs w:val="24"/>
              </w:rPr>
              <w:br/>
              <w:t xml:space="preserve">и для самостоятельной работы </w:t>
            </w:r>
            <w:r w:rsidRPr="00BB7832">
              <w:rPr>
                <w:sz w:val="24"/>
                <w:szCs w:val="24"/>
              </w:rPr>
              <w:br/>
              <w:t xml:space="preserve">по дисциплине </w:t>
            </w:r>
            <w:r w:rsidRPr="00BB7832">
              <w:rPr>
                <w:sz w:val="24"/>
                <w:szCs w:val="24"/>
              </w:rPr>
              <w:br/>
              <w:t>«Менеджмент организации»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tabs>
                <w:tab w:val="left" w:pos="626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Килинкарова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Елена Васильевна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Рабочая учебная программа дисциплины </w:t>
            </w:r>
            <w:r w:rsidRPr="00BB7832">
              <w:rPr>
                <w:sz w:val="24"/>
                <w:szCs w:val="24"/>
              </w:rPr>
              <w:br/>
              <w:t xml:space="preserve">«Международное налоговое право </w:t>
            </w:r>
            <w:r w:rsidRPr="00BB7832">
              <w:rPr>
                <w:sz w:val="24"/>
                <w:szCs w:val="24"/>
              </w:rPr>
              <w:br/>
              <w:t>(на английском языке)»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Иванов </w:t>
            </w:r>
            <w:r w:rsidRPr="00BB7832">
              <w:rPr>
                <w:sz w:val="24"/>
                <w:szCs w:val="24"/>
              </w:rPr>
              <w:br/>
              <w:t>Андрей Владимирович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</w:t>
            </w:r>
            <w:r w:rsidRPr="00BB7832">
              <w:rPr>
                <w:sz w:val="24"/>
                <w:szCs w:val="24"/>
                <w:lang w:val="en-US"/>
              </w:rPr>
              <w:t>II</w:t>
            </w:r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 xml:space="preserve">«Экология. </w:t>
            </w:r>
            <w:r w:rsidRPr="00BB7832">
              <w:rPr>
                <w:sz w:val="24"/>
                <w:szCs w:val="24"/>
              </w:rPr>
              <w:br/>
              <w:t>Измерение концентраций загрязняющих веществ в воздушной среде»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Уварова </w:t>
            </w:r>
            <w:r w:rsidRPr="00BB7832">
              <w:rPr>
                <w:sz w:val="24"/>
                <w:szCs w:val="24"/>
              </w:rPr>
              <w:br/>
              <w:t>Екатерина Леонидовна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BB7832">
              <w:rPr>
                <w:sz w:val="24"/>
                <w:szCs w:val="24"/>
              </w:rPr>
              <w:br/>
              <w:t>государственный аграрный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«Системы искусственного интеллекта </w:t>
            </w:r>
            <w:r w:rsidRPr="00BB7832">
              <w:rPr>
                <w:sz w:val="24"/>
                <w:szCs w:val="24"/>
              </w:rPr>
              <w:br/>
              <w:t>в землеустройстве и кадастрах»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Прохорова </w:t>
            </w:r>
            <w:r w:rsidRPr="00BB7832">
              <w:rPr>
                <w:sz w:val="24"/>
                <w:szCs w:val="24"/>
              </w:rPr>
              <w:br/>
              <w:t>Елена Евгеньевна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>«Иммунные реакции моллюсков»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Пешкова </w:t>
            </w:r>
            <w:r w:rsidRPr="00BB7832">
              <w:rPr>
                <w:sz w:val="24"/>
                <w:szCs w:val="24"/>
              </w:rPr>
              <w:br/>
              <w:t>Мария Анатольевна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Конспект лекций и практических занятий «Функциональные сенсорные материалы»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Шишов </w:t>
            </w:r>
            <w:r w:rsidRPr="00BB7832">
              <w:rPr>
                <w:sz w:val="24"/>
                <w:szCs w:val="24"/>
              </w:rPr>
              <w:br/>
              <w:t>Андрей Юрьевич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 xml:space="preserve">«Методы разделения </w:t>
            </w:r>
            <w:r w:rsidRPr="00BB7832">
              <w:rPr>
                <w:sz w:val="24"/>
                <w:szCs w:val="24"/>
              </w:rPr>
              <w:br/>
              <w:t>и концентрирования»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Савинов </w:t>
            </w:r>
            <w:r w:rsidRPr="00BB7832">
              <w:rPr>
                <w:sz w:val="24"/>
                <w:szCs w:val="24"/>
              </w:rPr>
              <w:br/>
              <w:t>Сергей Сергеевич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«Атомный спектральный анализ»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Курапова </w:t>
            </w:r>
            <w:r w:rsidRPr="00BB7832">
              <w:rPr>
                <w:sz w:val="24"/>
                <w:szCs w:val="24"/>
              </w:rPr>
              <w:br/>
              <w:t>Ольга Юрьевна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Курс лекций </w:t>
            </w:r>
            <w:r w:rsidRPr="00BB7832">
              <w:rPr>
                <w:sz w:val="24"/>
                <w:szCs w:val="24"/>
              </w:rPr>
              <w:br/>
              <w:t xml:space="preserve">«Строение и физико-химические свойства поликристаллических </w:t>
            </w:r>
            <w:r w:rsidRPr="00BB7832">
              <w:rPr>
                <w:sz w:val="24"/>
                <w:szCs w:val="24"/>
              </w:rPr>
              <w:br/>
              <w:t>твердых тел»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Ведяйкин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Алексей Дмитриевич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Лабораторный практикум</w:t>
            </w:r>
            <w:r w:rsidRPr="00BB7832">
              <w:rPr>
                <w:sz w:val="24"/>
                <w:szCs w:val="24"/>
              </w:rPr>
              <w:br/>
              <w:t>«Молекулярная биология»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Почивалов </w:t>
            </w:r>
            <w:r w:rsidRPr="00BB7832">
              <w:rPr>
                <w:sz w:val="24"/>
                <w:szCs w:val="24"/>
              </w:rPr>
              <w:br/>
              <w:t>Алексей Сергеевич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>«Основы гибридных методов анализа»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Дейнека </w:t>
            </w:r>
            <w:r w:rsidRPr="00BB7832">
              <w:rPr>
                <w:sz w:val="24"/>
                <w:szCs w:val="24"/>
              </w:rPr>
              <w:br/>
              <w:t>Иван Геннадьевич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Мудл</w:t>
            </w:r>
            <w:proofErr w:type="spellEnd"/>
            <w:r w:rsidRPr="00BB7832">
              <w:rPr>
                <w:sz w:val="24"/>
                <w:szCs w:val="24"/>
              </w:rPr>
              <w:t xml:space="preserve">-курс </w:t>
            </w:r>
            <w:r w:rsidRPr="00BB7832">
              <w:rPr>
                <w:sz w:val="24"/>
                <w:szCs w:val="24"/>
              </w:rPr>
              <w:br/>
              <w:t xml:space="preserve">«Основы программирования </w:t>
            </w:r>
            <w:r w:rsidRPr="00BB7832">
              <w:rPr>
                <w:sz w:val="24"/>
                <w:szCs w:val="24"/>
              </w:rPr>
              <w:br/>
              <w:t>и проектирования FPGA на языке VHDL»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Максимов </w:t>
            </w:r>
            <w:r w:rsidRPr="00BB7832">
              <w:rPr>
                <w:sz w:val="24"/>
                <w:szCs w:val="24"/>
              </w:rPr>
              <w:br/>
              <w:t>Александр Викторович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 Зиничева»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«Методы моделирования </w:t>
            </w:r>
            <w:r w:rsidRPr="00BB7832">
              <w:rPr>
                <w:sz w:val="24"/>
                <w:szCs w:val="24"/>
              </w:rPr>
              <w:br/>
              <w:t>и прогнозирования»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Ульянов </w:t>
            </w:r>
            <w:r w:rsidRPr="00BB7832">
              <w:rPr>
                <w:sz w:val="24"/>
                <w:szCs w:val="24"/>
              </w:rPr>
              <w:br/>
              <w:t>Алексей Игоревич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 xml:space="preserve">«Правила безопасности </w:t>
            </w:r>
            <w:r w:rsidRPr="00BB7832">
              <w:rPr>
                <w:sz w:val="24"/>
                <w:szCs w:val="24"/>
              </w:rPr>
              <w:br/>
              <w:t>студенческой жизни»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Моренов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Валентин Анатольевич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</w:t>
            </w:r>
            <w:r w:rsidRPr="00BB7832">
              <w:rPr>
                <w:sz w:val="24"/>
                <w:szCs w:val="24"/>
                <w:lang w:val="en-US"/>
              </w:rPr>
              <w:t>II</w:t>
            </w:r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Учебно-методический комплект </w:t>
            </w:r>
            <w:r w:rsidRPr="00BB7832">
              <w:rPr>
                <w:sz w:val="24"/>
                <w:szCs w:val="24"/>
              </w:rPr>
              <w:br/>
              <w:t>«Сбор и подготовка скважинной продукции»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Вострых </w:t>
            </w:r>
            <w:r w:rsidRPr="00BB7832">
              <w:rPr>
                <w:sz w:val="24"/>
                <w:szCs w:val="24"/>
              </w:rPr>
              <w:br/>
              <w:t>Алексей Владимирович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 Е.Н. Зиничева»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«Разработка специализированных информационных систем МЧС России» </w:t>
            </w:r>
            <w:r w:rsidRPr="00BB7832">
              <w:rPr>
                <w:sz w:val="24"/>
                <w:szCs w:val="24"/>
              </w:rPr>
              <w:br/>
              <w:t>(в 3-х частях)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Ненашев </w:t>
            </w:r>
            <w:r w:rsidRPr="00BB7832">
              <w:rPr>
                <w:sz w:val="24"/>
                <w:szCs w:val="24"/>
              </w:rPr>
              <w:br/>
              <w:t>Вадим Александрович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«Проектирование цифровых </w:t>
            </w:r>
            <w:r w:rsidRPr="00BB7832">
              <w:rPr>
                <w:sz w:val="24"/>
                <w:szCs w:val="24"/>
              </w:rPr>
              <w:br/>
              <w:t>устройств на базе микросхем программируемой логики»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Леушева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Екатерина Леонидовна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 императрицы Екатерины </w:t>
            </w:r>
            <w:r w:rsidRPr="00BB7832">
              <w:rPr>
                <w:sz w:val="24"/>
                <w:szCs w:val="24"/>
                <w:lang w:val="en-US"/>
              </w:rPr>
              <w:t>II</w:t>
            </w:r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Методические указания по курсовому проектированию </w:t>
            </w:r>
            <w:r w:rsidRPr="00BB7832">
              <w:rPr>
                <w:sz w:val="24"/>
                <w:szCs w:val="24"/>
              </w:rPr>
              <w:br/>
              <w:t xml:space="preserve">«Интенсификация добычи при ремонте </w:t>
            </w:r>
            <w:r w:rsidRPr="00BB7832">
              <w:rPr>
                <w:sz w:val="24"/>
                <w:szCs w:val="24"/>
              </w:rPr>
              <w:br/>
              <w:t>и освоении скважин»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Епифанцев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Кирилл Валерьевич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Практикум </w:t>
            </w:r>
            <w:r w:rsidRPr="00BB7832">
              <w:rPr>
                <w:sz w:val="24"/>
                <w:szCs w:val="24"/>
              </w:rPr>
              <w:br/>
              <w:t xml:space="preserve">«Наукоемкие технологии, обеспечивающие снижение рисков </w:t>
            </w:r>
            <w:r w:rsidRPr="00BB7832">
              <w:rPr>
                <w:sz w:val="24"/>
                <w:szCs w:val="24"/>
              </w:rPr>
              <w:br/>
              <w:t>на опасных производственных объектах»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Чернышев </w:t>
            </w:r>
            <w:r w:rsidRPr="00BB7832">
              <w:rPr>
                <w:sz w:val="24"/>
                <w:szCs w:val="24"/>
              </w:rPr>
              <w:br/>
              <w:t>Станислав Андреевич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>экономический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Учебник </w:t>
            </w:r>
            <w:r w:rsidRPr="00BB7832">
              <w:rPr>
                <w:sz w:val="24"/>
                <w:szCs w:val="24"/>
              </w:rPr>
              <w:br/>
              <w:t xml:space="preserve">«Программирование на языке </w:t>
            </w:r>
            <w:proofErr w:type="spellStart"/>
            <w:r w:rsidRPr="00BB7832">
              <w:rPr>
                <w:sz w:val="24"/>
                <w:szCs w:val="24"/>
              </w:rPr>
              <w:t>Go</w:t>
            </w:r>
            <w:proofErr w:type="spellEnd"/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Семенов </w:t>
            </w:r>
            <w:r w:rsidRPr="00BB7832">
              <w:rPr>
                <w:sz w:val="24"/>
                <w:szCs w:val="24"/>
              </w:rPr>
              <w:br/>
              <w:t>Константин Константинович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Конспект лекций </w:t>
            </w:r>
            <w:r w:rsidRPr="00BB7832">
              <w:rPr>
                <w:sz w:val="24"/>
                <w:szCs w:val="24"/>
              </w:rPr>
              <w:br/>
              <w:t>«Обработка данных в точных измерительных системах»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Казаков </w:t>
            </w:r>
            <w:r w:rsidRPr="00BB7832">
              <w:rPr>
                <w:sz w:val="24"/>
                <w:szCs w:val="24"/>
              </w:rPr>
              <w:br/>
              <w:t>Василий Иванович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«Оптические и квантовые коммуникации»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Никифоров </w:t>
            </w:r>
            <w:r w:rsidRPr="00BB7832">
              <w:rPr>
                <w:sz w:val="24"/>
                <w:szCs w:val="24"/>
              </w:rPr>
              <w:br/>
              <w:t>Игорь Валерьевич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 xml:space="preserve">«Программные инструменты обработки </w:t>
            </w:r>
            <w:r w:rsidRPr="00BB7832">
              <w:rPr>
                <w:sz w:val="24"/>
                <w:szCs w:val="24"/>
              </w:rPr>
              <w:br/>
              <w:t xml:space="preserve">и визуализации данных. </w:t>
            </w:r>
            <w:proofErr w:type="spellStart"/>
            <w:r w:rsidRPr="00BB7832">
              <w:rPr>
                <w:sz w:val="24"/>
                <w:szCs w:val="24"/>
              </w:rPr>
              <w:t>Elasticsearch</w:t>
            </w:r>
            <w:proofErr w:type="spellEnd"/>
            <w:r w:rsidRPr="00BB7832">
              <w:rPr>
                <w:sz w:val="24"/>
                <w:szCs w:val="24"/>
              </w:rPr>
              <w:t xml:space="preserve">, </w:t>
            </w:r>
            <w:proofErr w:type="spellStart"/>
            <w:r w:rsidRPr="00BB7832">
              <w:rPr>
                <w:sz w:val="24"/>
                <w:szCs w:val="24"/>
              </w:rPr>
              <w:t>Logstash</w:t>
            </w:r>
            <w:proofErr w:type="spellEnd"/>
            <w:r w:rsidRPr="00BB7832">
              <w:rPr>
                <w:sz w:val="24"/>
                <w:szCs w:val="24"/>
              </w:rPr>
              <w:t xml:space="preserve">, </w:t>
            </w:r>
            <w:proofErr w:type="spellStart"/>
            <w:r w:rsidRPr="00BB7832">
              <w:rPr>
                <w:sz w:val="24"/>
                <w:szCs w:val="24"/>
              </w:rPr>
              <w:t>Kibana</w:t>
            </w:r>
            <w:proofErr w:type="spellEnd"/>
            <w:r w:rsidRPr="00BB7832">
              <w:rPr>
                <w:sz w:val="24"/>
                <w:szCs w:val="24"/>
              </w:rPr>
              <w:t xml:space="preserve">, </w:t>
            </w:r>
            <w:proofErr w:type="spellStart"/>
            <w:r w:rsidRPr="00BB7832">
              <w:rPr>
                <w:sz w:val="24"/>
                <w:szCs w:val="24"/>
              </w:rPr>
              <w:t>Grafana</w:t>
            </w:r>
            <w:proofErr w:type="spellEnd"/>
            <w:r w:rsidRPr="00BB7832">
              <w:rPr>
                <w:sz w:val="24"/>
                <w:szCs w:val="24"/>
              </w:rPr>
              <w:t xml:space="preserve">, </w:t>
            </w:r>
            <w:proofErr w:type="spellStart"/>
            <w:r w:rsidRPr="00BB7832">
              <w:rPr>
                <w:sz w:val="24"/>
                <w:szCs w:val="24"/>
              </w:rPr>
              <w:t>Prometheus</w:t>
            </w:r>
            <w:proofErr w:type="spellEnd"/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Назаревич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Станислав Анатольевич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«Управление ключевыми показателями эффективности основных производственных процессов»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Никитин </w:t>
            </w:r>
            <w:r w:rsidRPr="00BB7832">
              <w:rPr>
                <w:sz w:val="24"/>
                <w:szCs w:val="24"/>
              </w:rPr>
              <w:br/>
              <w:t>Николай Олегович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Курс видео-лекций </w:t>
            </w:r>
            <w:r w:rsidRPr="00BB7832">
              <w:rPr>
                <w:sz w:val="24"/>
                <w:szCs w:val="24"/>
              </w:rPr>
              <w:br/>
              <w:t>«Современные методы оптимизации»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Ефремов </w:t>
            </w:r>
            <w:r w:rsidRPr="00BB7832">
              <w:rPr>
                <w:sz w:val="24"/>
                <w:szCs w:val="24"/>
              </w:rPr>
              <w:br/>
              <w:t>Николай Юрьевич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 государственный  университет</w:t>
            </w:r>
            <w:r w:rsidRPr="00BB7832">
              <w:rPr>
                <w:sz w:val="24"/>
                <w:szCs w:val="24"/>
              </w:rPr>
              <w:br/>
              <w:t>аэрокосмического приборостроения»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«Цифровая метрология»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Егоров </w:t>
            </w:r>
            <w:r w:rsidRPr="00BB7832">
              <w:rPr>
                <w:sz w:val="24"/>
                <w:szCs w:val="24"/>
              </w:rPr>
              <w:br/>
              <w:t>Иван Михайлович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Учебное пособие </w:t>
            </w:r>
            <w:r w:rsidRPr="00BB7832">
              <w:rPr>
                <w:sz w:val="24"/>
                <w:szCs w:val="24"/>
              </w:rPr>
              <w:br/>
              <w:t>«Введение в теорию алгебраических моделей баз данных»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Соколова </w:t>
            </w:r>
            <w:r w:rsidRPr="00BB7832">
              <w:rPr>
                <w:sz w:val="24"/>
                <w:szCs w:val="24"/>
              </w:rPr>
              <w:br/>
              <w:t>Екатерина Владимировна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Учебно-методическое пособие </w:t>
            </w:r>
            <w:r w:rsidRPr="00BB7832">
              <w:rPr>
                <w:sz w:val="24"/>
                <w:szCs w:val="24"/>
              </w:rPr>
              <w:br/>
              <w:t>«Основы проектирования низкотемпературной техники»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Островская </w:t>
            </w:r>
            <w:r w:rsidRPr="00BB7832">
              <w:rPr>
                <w:sz w:val="24"/>
                <w:szCs w:val="24"/>
              </w:rPr>
              <w:br/>
              <w:t>Надежда Владимировна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  <w:r w:rsidRPr="00BB7832">
              <w:rPr>
                <w:sz w:val="24"/>
                <w:szCs w:val="24"/>
              </w:rPr>
              <w:br/>
              <w:t>архитектурно-строительный университет»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Мудл</w:t>
            </w:r>
            <w:proofErr w:type="spellEnd"/>
            <w:r w:rsidRPr="00BB7832">
              <w:rPr>
                <w:sz w:val="24"/>
                <w:szCs w:val="24"/>
              </w:rPr>
              <w:t xml:space="preserve">-курс </w:t>
            </w:r>
            <w:r w:rsidRPr="00BB7832">
              <w:rPr>
                <w:sz w:val="24"/>
                <w:szCs w:val="24"/>
              </w:rPr>
              <w:br/>
              <w:t>«Теория упругости»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rPr>
          <w:cantSplit/>
          <w:trHeight w:val="9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pStyle w:val="af0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sz w:val="24"/>
                <w:szCs w:val="24"/>
              </w:rPr>
              <w:t>Сиверина</w:t>
            </w:r>
            <w:proofErr w:type="spellEnd"/>
            <w:r w:rsidRPr="00BB7832">
              <w:rPr>
                <w:sz w:val="24"/>
                <w:szCs w:val="24"/>
              </w:rPr>
              <w:t xml:space="preserve"> </w:t>
            </w:r>
            <w:r w:rsidRPr="00BB7832">
              <w:rPr>
                <w:sz w:val="24"/>
                <w:szCs w:val="24"/>
              </w:rPr>
              <w:br/>
              <w:t>Анна Викторовна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Государственное бюджетное учреждение </w:t>
            </w:r>
            <w:r w:rsidRPr="00BB7832">
              <w:rPr>
                <w:sz w:val="24"/>
                <w:szCs w:val="24"/>
              </w:rPr>
              <w:br/>
              <w:t xml:space="preserve">«Санкт-Петербургский научно-исследовательский институт скорой помощи имени И.И. </w:t>
            </w:r>
            <w:proofErr w:type="spellStart"/>
            <w:r w:rsidRPr="00BB7832">
              <w:rPr>
                <w:sz w:val="24"/>
                <w:szCs w:val="24"/>
              </w:rPr>
              <w:t>Джанелидзе</w:t>
            </w:r>
            <w:proofErr w:type="spellEnd"/>
            <w:r w:rsidRPr="00BB7832">
              <w:rPr>
                <w:sz w:val="24"/>
                <w:szCs w:val="24"/>
              </w:rPr>
              <w:t>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Курс видео-лекций </w:t>
            </w:r>
            <w:r w:rsidRPr="00BB7832">
              <w:rPr>
                <w:sz w:val="24"/>
                <w:szCs w:val="24"/>
              </w:rPr>
              <w:br/>
              <w:t>«Современные аспекты</w:t>
            </w:r>
            <w:r w:rsidRPr="00BB7832">
              <w:rPr>
                <w:sz w:val="24"/>
                <w:szCs w:val="24"/>
              </w:rPr>
              <w:br/>
              <w:t>неотложной кардиологии»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B7832" w:rsidRPr="00BB7832" w:rsidTr="00BB7832">
        <w:tc>
          <w:tcPr>
            <w:tcW w:w="15763" w:type="dxa"/>
            <w:gridSpan w:val="5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b/>
                <w:sz w:val="24"/>
                <w:szCs w:val="24"/>
              </w:rPr>
            </w:pPr>
            <w:r w:rsidRPr="00BB7832">
              <w:rPr>
                <w:b/>
                <w:sz w:val="24"/>
                <w:szCs w:val="24"/>
              </w:rPr>
              <w:t xml:space="preserve">Категория 3. Работники высших учебных заведений, отраслевых и академических институтов, </w:t>
            </w:r>
            <w:r w:rsidRPr="00BB7832">
              <w:rPr>
                <w:b/>
                <w:sz w:val="24"/>
                <w:szCs w:val="24"/>
              </w:rPr>
              <w:br/>
              <w:t>расположенных на территории Санкт-Петербурга, имеющие ученую степень доктора наук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</w:tcPr>
          <w:p w:rsidR="00BB7832" w:rsidRPr="00BB7832" w:rsidRDefault="00BB7832" w:rsidP="00BB7832">
            <w:pPr>
              <w:pStyle w:val="af0"/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proofErr w:type="spellStart"/>
            <w:r w:rsidRPr="00BB7832">
              <w:rPr>
                <w:color w:val="000000"/>
                <w:sz w:val="24"/>
                <w:szCs w:val="24"/>
              </w:rPr>
              <w:t>Сапанжа</w:t>
            </w:r>
            <w:proofErr w:type="spellEnd"/>
            <w:r w:rsidRPr="00BB7832">
              <w:rPr>
                <w:color w:val="000000"/>
                <w:sz w:val="24"/>
                <w:szCs w:val="24"/>
              </w:rPr>
              <w:t xml:space="preserve"> </w:t>
            </w:r>
            <w:r w:rsidRPr="00BB7832">
              <w:rPr>
                <w:color w:val="000000"/>
                <w:sz w:val="24"/>
                <w:szCs w:val="24"/>
              </w:rPr>
              <w:br/>
              <w:t>Ольга Сергеевна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  <w:lang w:val="en-US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Учебное пособие </w:t>
            </w:r>
            <w:r w:rsidRPr="00BB7832">
              <w:rPr>
                <w:color w:val="000000"/>
                <w:sz w:val="24"/>
                <w:szCs w:val="24"/>
              </w:rPr>
              <w:br/>
              <w:t>«Теория музейной коммуникации»</w:t>
            </w:r>
          </w:p>
        </w:tc>
        <w:tc>
          <w:tcPr>
            <w:tcW w:w="1271" w:type="dxa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80,0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</w:tcPr>
          <w:p w:rsidR="00BB7832" w:rsidRPr="00BB7832" w:rsidRDefault="00BB7832" w:rsidP="00BB7832">
            <w:pPr>
              <w:pStyle w:val="af0"/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Семченко </w:t>
            </w:r>
            <w:r w:rsidRPr="00BB7832">
              <w:rPr>
                <w:sz w:val="24"/>
                <w:szCs w:val="24"/>
              </w:rPr>
              <w:br/>
              <w:t xml:space="preserve">Анжелика </w:t>
            </w:r>
            <w:proofErr w:type="spellStart"/>
            <w:r w:rsidRPr="00BB7832">
              <w:rPr>
                <w:sz w:val="24"/>
                <w:szCs w:val="24"/>
              </w:rPr>
              <w:t>Ахмеджановна</w:t>
            </w:r>
            <w:proofErr w:type="spellEnd"/>
          </w:p>
        </w:tc>
        <w:tc>
          <w:tcPr>
            <w:tcW w:w="6152" w:type="dxa"/>
            <w:shd w:val="clear" w:color="auto" w:fill="auto"/>
            <w:vAlign w:val="center"/>
          </w:tcPr>
          <w:p w:rsidR="00B16F49" w:rsidRPr="00B16F49" w:rsidRDefault="00B16F49" w:rsidP="00B16F49">
            <w:pPr>
              <w:jc w:val="center"/>
              <w:rPr>
                <w:sz w:val="24"/>
                <w:szCs w:val="24"/>
              </w:rPr>
            </w:pPr>
            <w:r w:rsidRPr="00B16F49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      </w:r>
          </w:p>
          <w:p w:rsidR="00BB7832" w:rsidRPr="00BB7832" w:rsidRDefault="00B16F49" w:rsidP="00B16F49">
            <w:pPr>
              <w:jc w:val="center"/>
              <w:rPr>
                <w:sz w:val="24"/>
                <w:szCs w:val="24"/>
              </w:rPr>
            </w:pPr>
            <w:r w:rsidRPr="00B16F49">
              <w:rPr>
                <w:sz w:val="24"/>
                <w:szCs w:val="24"/>
              </w:rPr>
              <w:t>экономический университет»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color w:val="000000"/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Монография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«Организационно-экономические механизмы управления качеством </w:t>
            </w:r>
            <w:r w:rsidRPr="00BB7832">
              <w:rPr>
                <w:color w:val="000000"/>
                <w:sz w:val="24"/>
                <w:szCs w:val="24"/>
              </w:rPr>
              <w:br/>
              <w:t>в современной организации»</w:t>
            </w:r>
          </w:p>
        </w:tc>
        <w:tc>
          <w:tcPr>
            <w:tcW w:w="1271" w:type="dxa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80,0</w:t>
            </w:r>
          </w:p>
        </w:tc>
      </w:tr>
      <w:tr w:rsidR="00BB7832" w:rsidRPr="00BB7832" w:rsidTr="00BB7832">
        <w:trPr>
          <w:trHeight w:val="1019"/>
        </w:trPr>
        <w:tc>
          <w:tcPr>
            <w:tcW w:w="560" w:type="dxa"/>
            <w:shd w:val="clear" w:color="auto" w:fill="auto"/>
          </w:tcPr>
          <w:p w:rsidR="00BB7832" w:rsidRPr="00BB7832" w:rsidRDefault="00BB7832" w:rsidP="00BB7832">
            <w:pPr>
              <w:pStyle w:val="af0"/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Булатов </w:t>
            </w:r>
            <w:r w:rsidRPr="00BB7832">
              <w:rPr>
                <w:color w:val="000000"/>
                <w:sz w:val="24"/>
                <w:szCs w:val="24"/>
              </w:rPr>
              <w:br/>
              <w:t>Андрей Васильевич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Конспект лекций по дисциплине «Аналитическая химия I. </w:t>
            </w:r>
            <w:r w:rsidRPr="00BB7832">
              <w:rPr>
                <w:color w:val="000000"/>
                <w:sz w:val="24"/>
                <w:szCs w:val="24"/>
              </w:rPr>
              <w:br/>
              <w:t>Химические методы анализа»</w:t>
            </w:r>
          </w:p>
        </w:tc>
        <w:tc>
          <w:tcPr>
            <w:tcW w:w="1271" w:type="dxa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80,0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</w:tcPr>
          <w:p w:rsidR="00BB7832" w:rsidRPr="00BB7832" w:rsidRDefault="00BB7832" w:rsidP="00BB7832">
            <w:pPr>
              <w:pStyle w:val="af0"/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Ефанов </w:t>
            </w:r>
            <w:r w:rsidRPr="00BB7832">
              <w:rPr>
                <w:color w:val="000000"/>
                <w:sz w:val="24"/>
                <w:szCs w:val="24"/>
              </w:rPr>
              <w:br/>
              <w:t>Дмитрий Викторович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Pr="00BB7832">
              <w:rPr>
                <w:sz w:val="24"/>
                <w:szCs w:val="24"/>
              </w:rPr>
              <w:br/>
              <w:t>университет Петра Великого»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Учебное пособие </w:t>
            </w:r>
            <w:r w:rsidRPr="00BB7832">
              <w:rPr>
                <w:color w:val="000000"/>
                <w:sz w:val="24"/>
                <w:szCs w:val="24"/>
              </w:rPr>
              <w:br/>
              <w:t xml:space="preserve">«Микропроцессорная система диспетчерского контроля устройств </w:t>
            </w:r>
            <w:r w:rsidRPr="00BB7832">
              <w:rPr>
                <w:color w:val="000000"/>
                <w:sz w:val="24"/>
                <w:szCs w:val="24"/>
              </w:rPr>
              <w:lastRenderedPageBreak/>
              <w:t xml:space="preserve">железнодорожной автоматики </w:t>
            </w:r>
            <w:r w:rsidRPr="00BB7832">
              <w:rPr>
                <w:color w:val="000000"/>
                <w:sz w:val="24"/>
                <w:szCs w:val="24"/>
              </w:rPr>
              <w:br/>
              <w:t>и телемеханики»</w:t>
            </w:r>
          </w:p>
        </w:tc>
        <w:tc>
          <w:tcPr>
            <w:tcW w:w="1271" w:type="dxa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lastRenderedPageBreak/>
              <w:t>80,0</w:t>
            </w:r>
          </w:p>
        </w:tc>
      </w:tr>
      <w:tr w:rsidR="00BB7832" w:rsidRPr="00BB7832" w:rsidTr="00BB7832">
        <w:tc>
          <w:tcPr>
            <w:tcW w:w="560" w:type="dxa"/>
            <w:shd w:val="clear" w:color="auto" w:fill="auto"/>
          </w:tcPr>
          <w:p w:rsidR="00BB7832" w:rsidRPr="00BB7832" w:rsidRDefault="00BB7832" w:rsidP="00BB7832">
            <w:pPr>
              <w:pStyle w:val="af0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Покровская </w:t>
            </w:r>
            <w:r w:rsidRPr="00BB7832">
              <w:rPr>
                <w:color w:val="000000"/>
                <w:sz w:val="24"/>
                <w:szCs w:val="24"/>
              </w:rPr>
              <w:br/>
              <w:t>Оксана Дмитриевна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color w:val="000000"/>
                <w:sz w:val="24"/>
                <w:szCs w:val="24"/>
              </w:rPr>
              <w:t xml:space="preserve">Учебник </w:t>
            </w:r>
            <w:r w:rsidRPr="00BB7832"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BB7832">
              <w:rPr>
                <w:color w:val="000000"/>
                <w:sz w:val="24"/>
                <w:szCs w:val="24"/>
              </w:rPr>
              <w:t>Терминалистика</w:t>
            </w:r>
            <w:proofErr w:type="spellEnd"/>
            <w:r w:rsidRPr="00BB7832">
              <w:rPr>
                <w:color w:val="000000"/>
                <w:sz w:val="24"/>
                <w:szCs w:val="24"/>
              </w:rPr>
              <w:t>: логистика транспортных узлов и терминалов»</w:t>
            </w:r>
          </w:p>
        </w:tc>
        <w:tc>
          <w:tcPr>
            <w:tcW w:w="1271" w:type="dxa"/>
            <w:shd w:val="clear" w:color="auto" w:fill="auto"/>
          </w:tcPr>
          <w:p w:rsidR="00BB7832" w:rsidRPr="00BB7832" w:rsidRDefault="00BB7832" w:rsidP="00BB7832">
            <w:pPr>
              <w:jc w:val="center"/>
              <w:rPr>
                <w:sz w:val="24"/>
                <w:szCs w:val="24"/>
              </w:rPr>
            </w:pPr>
            <w:r w:rsidRPr="00BB7832">
              <w:rPr>
                <w:sz w:val="24"/>
                <w:szCs w:val="24"/>
              </w:rPr>
              <w:t>80,0</w:t>
            </w:r>
          </w:p>
        </w:tc>
      </w:tr>
    </w:tbl>
    <w:p w:rsidR="00BB7832" w:rsidRPr="00BB7832" w:rsidRDefault="00BB7832" w:rsidP="00BB7832">
      <w:pPr>
        <w:ind w:right="-143"/>
        <w:rPr>
          <w:b/>
          <w:sz w:val="24"/>
          <w:szCs w:val="24"/>
        </w:rPr>
      </w:pPr>
    </w:p>
    <w:p w:rsidR="00BB7832" w:rsidRPr="00BB7832" w:rsidRDefault="00BB7832" w:rsidP="00BB7832">
      <w:pPr>
        <w:rPr>
          <w:sz w:val="24"/>
          <w:szCs w:val="24"/>
        </w:rPr>
      </w:pPr>
    </w:p>
    <w:p w:rsidR="00316756" w:rsidRPr="00316756" w:rsidRDefault="00316756" w:rsidP="00316756">
      <w:pPr>
        <w:jc w:val="both"/>
        <w:rPr>
          <w:b/>
          <w:sz w:val="24"/>
          <w:szCs w:val="24"/>
        </w:rPr>
      </w:pPr>
    </w:p>
    <w:p w:rsidR="00517BC6" w:rsidRPr="00581F74" w:rsidRDefault="00517BC6" w:rsidP="00373E98">
      <w:pPr>
        <w:pStyle w:val="FORMATTEXT"/>
        <w:tabs>
          <w:tab w:val="left" w:pos="567"/>
        </w:tabs>
        <w:ind w:firstLine="709"/>
        <w:jc w:val="right"/>
      </w:pPr>
    </w:p>
    <w:sectPr w:rsidR="00517BC6" w:rsidRPr="00581F74" w:rsidSect="00373E98">
      <w:headerReference w:type="even" r:id="rId8"/>
      <w:headerReference w:type="default" r:id="rId9"/>
      <w:pgSz w:w="16840" w:h="11907" w:orient="landscape" w:code="9"/>
      <w:pgMar w:top="1418" w:right="851" w:bottom="794" w:left="85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5B" w:rsidRDefault="00A86D5B">
      <w:r>
        <w:separator/>
      </w:r>
    </w:p>
  </w:endnote>
  <w:endnote w:type="continuationSeparator" w:id="0">
    <w:p w:rsidR="00A86D5B" w:rsidRDefault="00A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5B" w:rsidRDefault="00A86D5B">
      <w:r>
        <w:separator/>
      </w:r>
    </w:p>
  </w:footnote>
  <w:footnote w:type="continuationSeparator" w:id="0">
    <w:p w:rsidR="00A86D5B" w:rsidRDefault="00A8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32" w:rsidRDefault="00BB7832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832" w:rsidRDefault="00BB78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32" w:rsidRDefault="00BB7832" w:rsidP="00FC1231">
    <w:pPr>
      <w:pStyle w:val="a6"/>
      <w:framePr w:wrap="around" w:vAnchor="text" w:hAnchor="margin" w:xAlign="center" w:y="1"/>
      <w:rPr>
        <w:rStyle w:val="a9"/>
      </w:rPr>
    </w:pPr>
  </w:p>
  <w:p w:rsidR="00BB7832" w:rsidRDefault="00BB78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700515"/>
    <w:multiLevelType w:val="hybridMultilevel"/>
    <w:tmpl w:val="C0F87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0D5"/>
    <w:multiLevelType w:val="hybridMultilevel"/>
    <w:tmpl w:val="73921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3E1C"/>
    <w:multiLevelType w:val="hybridMultilevel"/>
    <w:tmpl w:val="1B7C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12E6"/>
    <w:rsid w:val="0003616A"/>
    <w:rsid w:val="00037BB8"/>
    <w:rsid w:val="000421CE"/>
    <w:rsid w:val="0004349E"/>
    <w:rsid w:val="00044FF7"/>
    <w:rsid w:val="000452F4"/>
    <w:rsid w:val="0005157B"/>
    <w:rsid w:val="00051BB9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016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7433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7701B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468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4BB"/>
    <w:rsid w:val="002E7B4A"/>
    <w:rsid w:val="002F2B80"/>
    <w:rsid w:val="002F511C"/>
    <w:rsid w:val="002F6DBA"/>
    <w:rsid w:val="0030280C"/>
    <w:rsid w:val="00310A1B"/>
    <w:rsid w:val="0031469F"/>
    <w:rsid w:val="00316756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7B3C"/>
    <w:rsid w:val="0037056D"/>
    <w:rsid w:val="00370F63"/>
    <w:rsid w:val="003710D9"/>
    <w:rsid w:val="003718F3"/>
    <w:rsid w:val="00372B71"/>
    <w:rsid w:val="00373E98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254B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11B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14F6C"/>
    <w:rsid w:val="00517BC6"/>
    <w:rsid w:val="00523A14"/>
    <w:rsid w:val="005243D5"/>
    <w:rsid w:val="00525B51"/>
    <w:rsid w:val="0052730B"/>
    <w:rsid w:val="0053021C"/>
    <w:rsid w:val="00530D53"/>
    <w:rsid w:val="00532289"/>
    <w:rsid w:val="00534B47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52BF"/>
    <w:rsid w:val="00577406"/>
    <w:rsid w:val="00577AD3"/>
    <w:rsid w:val="00581BA3"/>
    <w:rsid w:val="00581C61"/>
    <w:rsid w:val="00581F74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00A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3C1A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67AA"/>
    <w:rsid w:val="00677C3A"/>
    <w:rsid w:val="00681FD8"/>
    <w:rsid w:val="00684756"/>
    <w:rsid w:val="00684DAD"/>
    <w:rsid w:val="00687739"/>
    <w:rsid w:val="00694012"/>
    <w:rsid w:val="006A3587"/>
    <w:rsid w:val="006A4669"/>
    <w:rsid w:val="006A5854"/>
    <w:rsid w:val="006A5BC1"/>
    <w:rsid w:val="006B1049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17746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4E43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20B1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7932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120"/>
    <w:rsid w:val="00837E7A"/>
    <w:rsid w:val="008419D2"/>
    <w:rsid w:val="00843E77"/>
    <w:rsid w:val="00845CAB"/>
    <w:rsid w:val="00852BBA"/>
    <w:rsid w:val="00854E32"/>
    <w:rsid w:val="00855E7A"/>
    <w:rsid w:val="008673B1"/>
    <w:rsid w:val="00871BC0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0FA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420C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860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052E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17EE4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130"/>
    <w:rsid w:val="009A3E8D"/>
    <w:rsid w:val="009A5EDF"/>
    <w:rsid w:val="009A7A51"/>
    <w:rsid w:val="009B17D5"/>
    <w:rsid w:val="009B258F"/>
    <w:rsid w:val="009B2D9B"/>
    <w:rsid w:val="009C330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2FB3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086B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86D5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056A5"/>
    <w:rsid w:val="00B131DF"/>
    <w:rsid w:val="00B159E0"/>
    <w:rsid w:val="00B16F49"/>
    <w:rsid w:val="00B17672"/>
    <w:rsid w:val="00B20006"/>
    <w:rsid w:val="00B23199"/>
    <w:rsid w:val="00B24C93"/>
    <w:rsid w:val="00B27767"/>
    <w:rsid w:val="00B27F4A"/>
    <w:rsid w:val="00B332CD"/>
    <w:rsid w:val="00B3395E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23B7"/>
    <w:rsid w:val="00B636C3"/>
    <w:rsid w:val="00B64B85"/>
    <w:rsid w:val="00B66B61"/>
    <w:rsid w:val="00B66E20"/>
    <w:rsid w:val="00B670B7"/>
    <w:rsid w:val="00B67FC3"/>
    <w:rsid w:val="00B72422"/>
    <w:rsid w:val="00B73147"/>
    <w:rsid w:val="00B778F3"/>
    <w:rsid w:val="00B77EB1"/>
    <w:rsid w:val="00B81973"/>
    <w:rsid w:val="00B82872"/>
    <w:rsid w:val="00B83E1A"/>
    <w:rsid w:val="00B8494F"/>
    <w:rsid w:val="00B90D61"/>
    <w:rsid w:val="00B90DCA"/>
    <w:rsid w:val="00B91001"/>
    <w:rsid w:val="00B922E3"/>
    <w:rsid w:val="00BA0926"/>
    <w:rsid w:val="00BA3E1B"/>
    <w:rsid w:val="00BA5C4B"/>
    <w:rsid w:val="00BB0C15"/>
    <w:rsid w:val="00BB143C"/>
    <w:rsid w:val="00BB2096"/>
    <w:rsid w:val="00BB45D2"/>
    <w:rsid w:val="00BB60CA"/>
    <w:rsid w:val="00BB7832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6407"/>
    <w:rsid w:val="00C011D3"/>
    <w:rsid w:val="00C01ECE"/>
    <w:rsid w:val="00C0404E"/>
    <w:rsid w:val="00C05FC3"/>
    <w:rsid w:val="00C07D86"/>
    <w:rsid w:val="00C11BFB"/>
    <w:rsid w:val="00C12F4A"/>
    <w:rsid w:val="00C15869"/>
    <w:rsid w:val="00C15F9C"/>
    <w:rsid w:val="00C177DF"/>
    <w:rsid w:val="00C20A73"/>
    <w:rsid w:val="00C3435F"/>
    <w:rsid w:val="00C34602"/>
    <w:rsid w:val="00C34900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36D19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4554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779D8"/>
    <w:rsid w:val="00E80183"/>
    <w:rsid w:val="00E82F57"/>
    <w:rsid w:val="00E918ED"/>
    <w:rsid w:val="00E919B7"/>
    <w:rsid w:val="00E92966"/>
    <w:rsid w:val="00E92E93"/>
    <w:rsid w:val="00E95010"/>
    <w:rsid w:val="00E9796F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717D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9D9EA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236-D8F6-4C97-A734-A03971C8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20473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Гернер Анжелика Алексеевна</cp:lastModifiedBy>
  <cp:revision>4</cp:revision>
  <cp:lastPrinted>2023-09-18T14:37:00Z</cp:lastPrinted>
  <dcterms:created xsi:type="dcterms:W3CDTF">2023-09-19T11:28:00Z</dcterms:created>
  <dcterms:modified xsi:type="dcterms:W3CDTF">2023-09-19T12:11:00Z</dcterms:modified>
</cp:coreProperties>
</file>