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C6" w:rsidRDefault="001419C6" w:rsidP="0004612A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Предварительное объявление</w:t>
      </w:r>
    </w:p>
    <w:p w:rsidR="0004612A" w:rsidRPr="0004612A" w:rsidRDefault="0004612A" w:rsidP="0004612A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4612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Конкурс </w:t>
      </w:r>
      <w:r w:rsidR="0087334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РФФИ </w:t>
      </w:r>
      <w:r w:rsidRPr="0004612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 лучшие проекты фундаментальных научных исследований, выполняемые молодыми учеными, обучающимися в аспирантуре («Аспиранты»)</w:t>
      </w:r>
    </w:p>
    <w:p w:rsidR="00310C97" w:rsidRPr="006F6942" w:rsidRDefault="0004612A" w:rsidP="001419C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F69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 «Аспиранты»</w:t>
      </w:r>
    </w:p>
    <w:p w:rsidR="0004612A" w:rsidRPr="006F6942" w:rsidRDefault="0004612A" w:rsidP="001419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94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Задача конкурса</w:t>
      </w:r>
      <w:r w:rsidRPr="006F6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создание молодым ученым - аспирантам условий для подготовки диссертаций на соискание ученой степени кандидата наук, содействие в трудоустройстве и закрепление молодых ученых в российских научных организациях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rStyle w:val="a3"/>
          <w:color w:val="000000"/>
          <w:bdr w:val="none" w:sz="0" w:space="0" w:color="auto" w:frame="1"/>
        </w:rPr>
        <w:t>Требования к проекту</w:t>
      </w:r>
      <w:r w:rsidR="001419C6">
        <w:rPr>
          <w:rStyle w:val="a3"/>
          <w:color w:val="000000"/>
          <w:bdr w:val="none" w:sz="0" w:space="0" w:color="auto" w:frame="1"/>
        </w:rPr>
        <w:t>: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b/>
          <w:color w:val="000000"/>
        </w:rPr>
        <w:t>1. На конкурс могут быть представлены проекты фундаментальных научных исследований по следующим научным направлениям: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(01) математика, механика;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(02) физика и астрономия;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(03) химия и науки о материалах;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(04) биология;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(05) науки о Земле;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(07) инфокоммуникационные технологии и вычислительные системы;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(08) фундаментальные основы инженерных наук;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(09) история, археология, этнология и антропология;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(10) экономика;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(11) философия, политология, социология, правоведение, история науки и техники, науковедение;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(12) филология и искусствоведение;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(14) глобальные проблемы и международные отношения;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(15) фундаментальные основы медицинских наук;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(16) фундаментальные основы сельскохозяйственных наук.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rStyle w:val="a3"/>
          <w:color w:val="000000"/>
          <w:bdr w:val="none" w:sz="0" w:space="0" w:color="auto" w:frame="1"/>
          <w:shd w:val="clear" w:color="auto" w:fill="FFFFFF"/>
        </w:rPr>
        <w:t>Размер гранта на весь срок реализации проекта: </w:t>
      </w:r>
      <w:r w:rsidRPr="006F6942">
        <w:rPr>
          <w:b/>
          <w:color w:val="000000"/>
          <w:shd w:val="clear" w:color="auto" w:fill="FFFFFF"/>
        </w:rPr>
        <w:t>1 200 000 рублей.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color w:val="000000"/>
        </w:rPr>
        <w:t xml:space="preserve">2. </w:t>
      </w:r>
      <w:r w:rsidRPr="006F6942">
        <w:rPr>
          <w:b/>
          <w:color w:val="000000"/>
        </w:rPr>
        <w:t>Срок реализации проекта - 2 года.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color w:val="000000"/>
        </w:rPr>
        <w:t xml:space="preserve">3. </w:t>
      </w:r>
      <w:r w:rsidRPr="006F6942">
        <w:rPr>
          <w:b/>
          <w:color w:val="000000"/>
        </w:rPr>
        <w:t>Дата начала реализации проекта: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- дата зачисления в аспирантуру+1 год - для аспирантов, зачисленных </w:t>
      </w:r>
      <w:r w:rsidRPr="006F6942">
        <w:rPr>
          <w:rStyle w:val="a3"/>
          <w:color w:val="000000"/>
          <w:bdr w:val="none" w:sz="0" w:space="0" w:color="auto" w:frame="1"/>
        </w:rPr>
        <w:t>в трехгодичную аспирантуру</w:t>
      </w:r>
      <w:r w:rsidRPr="006F6942">
        <w:rPr>
          <w:color w:val="000000"/>
        </w:rPr>
        <w:t>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- дата зачисления в аспирантуру+2 года - для аспирантов, зачисленных </w:t>
      </w:r>
      <w:r w:rsidRPr="006F6942">
        <w:rPr>
          <w:rStyle w:val="a3"/>
          <w:color w:val="000000"/>
          <w:bdr w:val="none" w:sz="0" w:space="0" w:color="auto" w:frame="1"/>
        </w:rPr>
        <w:t>в четырехгодичную аспирантуру</w:t>
      </w:r>
      <w:r w:rsidRPr="006F6942">
        <w:rPr>
          <w:color w:val="000000"/>
        </w:rPr>
        <w:t>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4. Заявленное в проекте исследование должно быть фундаментальным.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5. До подведения итогов настоящего конкурса проект не может быть подан на другой конкурс РФФИ.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6. Проект не может быть представлен на конкурс, если по своему содержанию он аналогичен проекту, ранее получившему финансовую поддержку РФФИ, РГНФ или РНФ.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rStyle w:val="a3"/>
          <w:color w:val="000000"/>
          <w:bdr w:val="none" w:sz="0" w:space="0" w:color="auto" w:frame="1"/>
        </w:rPr>
        <w:t>Требования к участнику конкурса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Участниками конкурса могут быть юридические лица - научные и образовательные организации высшего образования вне зависимости от их ведомственной принадлежности (кроме казенных учреждений), реализующие программу подготовки научно-педагогических кадров в аспирантуре (далее – Организация).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rStyle w:val="a3"/>
          <w:color w:val="000000"/>
          <w:bdr w:val="none" w:sz="0" w:space="0" w:color="auto" w:frame="1"/>
        </w:rPr>
        <w:t>Требования к молодому ученому - аспиранту и научному руководителю аспиранта.</w:t>
      </w:r>
    </w:p>
    <w:p w:rsidR="0087334A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color w:val="000000"/>
        </w:rPr>
        <w:t xml:space="preserve">1. </w:t>
      </w:r>
      <w:r w:rsidRPr="006F6942">
        <w:rPr>
          <w:b/>
          <w:color w:val="000000"/>
        </w:rPr>
        <w:t>Молодой ученый (далее – аспирант) должен удовлетворять следующим требованиям:</w:t>
      </w:r>
    </w:p>
    <w:p w:rsidR="0004612A" w:rsidRPr="0087334A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color w:val="000000"/>
        </w:rPr>
        <w:lastRenderedPageBreak/>
        <w:t xml:space="preserve">1.1. являться </w:t>
      </w:r>
      <w:r w:rsidRPr="006F6942">
        <w:rPr>
          <w:b/>
          <w:color w:val="000000"/>
        </w:rPr>
        <w:t>аспирантом очной аспирантуры</w:t>
      </w:r>
      <w:r w:rsidRPr="006F6942">
        <w:rPr>
          <w:color w:val="000000"/>
        </w:rPr>
        <w:t>, обучающимся в Организации по основным профессиональным образовательным программам – программам подготовки научно-педагогических кадров в аспирантуре: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rStyle w:val="a3"/>
          <w:color w:val="000000"/>
          <w:bdr w:val="none" w:sz="0" w:space="0" w:color="auto" w:frame="1"/>
        </w:rPr>
        <w:t>- первого года обучения</w:t>
      </w:r>
      <w:r w:rsidRPr="006F6942">
        <w:rPr>
          <w:color w:val="000000"/>
        </w:rPr>
        <w:t> - </w:t>
      </w:r>
      <w:r w:rsidRPr="006F6942">
        <w:rPr>
          <w:rStyle w:val="a3"/>
          <w:color w:val="000000"/>
          <w:bdr w:val="none" w:sz="0" w:space="0" w:color="auto" w:frame="1"/>
        </w:rPr>
        <w:t>для аспирантов, зачисленных в трехгодичную аспирантуру;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rStyle w:val="a3"/>
          <w:color w:val="000000"/>
          <w:bdr w:val="none" w:sz="0" w:space="0" w:color="auto" w:frame="1"/>
        </w:rPr>
        <w:t>- второго года обучения</w:t>
      </w:r>
      <w:r w:rsidRPr="006F6942">
        <w:rPr>
          <w:color w:val="000000"/>
        </w:rPr>
        <w:t> - </w:t>
      </w:r>
      <w:r w:rsidRPr="006F6942">
        <w:rPr>
          <w:rStyle w:val="a3"/>
          <w:color w:val="000000"/>
          <w:bdr w:val="none" w:sz="0" w:space="0" w:color="auto" w:frame="1"/>
        </w:rPr>
        <w:t>для аспирантов, зачисленных в четырехгодичную аспирантуру,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b/>
          <w:color w:val="000000"/>
        </w:rPr>
        <w:t>при этом</w:t>
      </w:r>
      <w:r w:rsidRPr="006F6942">
        <w:rPr>
          <w:rStyle w:val="a3"/>
          <w:b w:val="0"/>
          <w:color w:val="000000"/>
          <w:bdr w:val="none" w:sz="0" w:space="0" w:color="auto" w:frame="1"/>
        </w:rPr>
        <w:t> </w:t>
      </w:r>
      <w:r w:rsidRPr="006F6942">
        <w:rPr>
          <w:b/>
          <w:color w:val="000000"/>
        </w:rPr>
        <w:t>дата зачисления в аспирантуру - не ранее 01 сентября соответствующего года.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1.2. иметь </w:t>
      </w:r>
      <w:r w:rsidRPr="006F6942">
        <w:rPr>
          <w:b/>
          <w:color w:val="000000"/>
        </w:rPr>
        <w:t>не менее одной публикации</w:t>
      </w:r>
      <w:r w:rsidRPr="006F6942">
        <w:rPr>
          <w:color w:val="000000"/>
        </w:rPr>
        <w:t xml:space="preserve"> в издании, включенном в одну из систем цитирования (библиографических баз) </w:t>
      </w:r>
      <w:r w:rsidRPr="006F6942">
        <w:rPr>
          <w:b/>
          <w:color w:val="000000"/>
        </w:rPr>
        <w:t>Web of Science, Scopus</w:t>
      </w:r>
      <w:r w:rsidRPr="006F6942">
        <w:rPr>
          <w:color w:val="000000"/>
        </w:rPr>
        <w:t xml:space="preserve"> или в перечень </w:t>
      </w:r>
      <w:r w:rsidRPr="006F6942">
        <w:rPr>
          <w:b/>
          <w:color w:val="000000"/>
        </w:rPr>
        <w:t>ВАК</w:t>
      </w:r>
      <w:r w:rsidRPr="006F6942">
        <w:rPr>
          <w:color w:val="000000"/>
        </w:rPr>
        <w:t>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1.3. иметь оформленное </w:t>
      </w:r>
      <w:r w:rsidRPr="006F6942">
        <w:rPr>
          <w:b/>
          <w:color w:val="000000"/>
        </w:rPr>
        <w:t>Согласие на признание электронных документов, подписанных в КИАС РФФИ простой электронной подпись</w:t>
      </w:r>
      <w:r w:rsidRPr="006F6942">
        <w:rPr>
          <w:color w:val="000000"/>
        </w:rPr>
        <w:t xml:space="preserve">ю, равнозначными документам, составленным на бумажных носителях или </w:t>
      </w:r>
      <w:r w:rsidRPr="006F6942">
        <w:rPr>
          <w:b/>
          <w:color w:val="000000"/>
        </w:rPr>
        <w:t>Соглашение об использовании электронной подписи в электронном взаимодействии,</w:t>
      </w:r>
      <w:r w:rsidRPr="006F6942">
        <w:rPr>
          <w:color w:val="000000"/>
        </w:rPr>
        <w:t xml:space="preserve"> заключаемое РФФИ с физическим лицом.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1.4. </w:t>
      </w:r>
      <w:r w:rsidRPr="006F6942">
        <w:rPr>
          <w:b/>
          <w:color w:val="000000"/>
        </w:rPr>
        <w:t>проходить обучение в аспирантуре впервые.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1.5. аспирант вправе участвовать </w:t>
      </w:r>
      <w:r w:rsidRPr="006F6942">
        <w:rPr>
          <w:b/>
          <w:color w:val="000000"/>
        </w:rPr>
        <w:t>только в одном проекте</w:t>
      </w:r>
      <w:r w:rsidRPr="006F6942">
        <w:rPr>
          <w:color w:val="000000"/>
        </w:rPr>
        <w:t>, представленном на конкурс.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b/>
          <w:color w:val="000000"/>
        </w:rPr>
        <w:t>Научный руководитель аспиранта должен удовлетворять следующим требованиям: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 иметь </w:t>
      </w:r>
      <w:r w:rsidRPr="006F6942">
        <w:rPr>
          <w:b/>
          <w:color w:val="000000"/>
        </w:rPr>
        <w:t>ученую степень кандидат наук, доктора наук или PhD;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2. являться </w:t>
      </w:r>
      <w:r w:rsidRPr="006F6942">
        <w:rPr>
          <w:b/>
          <w:color w:val="000000"/>
        </w:rPr>
        <w:t>научным руководителем аспиранта</w:t>
      </w:r>
      <w:r w:rsidRPr="006F6942">
        <w:rPr>
          <w:color w:val="000000"/>
        </w:rPr>
        <w:t>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3. состоять в </w:t>
      </w:r>
      <w:r w:rsidRPr="006F6942">
        <w:rPr>
          <w:b/>
          <w:color w:val="000000"/>
        </w:rPr>
        <w:t>трудовых отношениях с Организацией</w:t>
      </w:r>
      <w:r w:rsidRPr="006F6942">
        <w:rPr>
          <w:color w:val="000000"/>
        </w:rPr>
        <w:t>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color w:val="000000"/>
        </w:rPr>
        <w:t xml:space="preserve">4. иметь </w:t>
      </w:r>
      <w:r w:rsidRPr="006F6942">
        <w:rPr>
          <w:b/>
          <w:color w:val="000000"/>
        </w:rPr>
        <w:t xml:space="preserve">не менее 5 публикаций за последние 5 </w:t>
      </w:r>
      <w:r w:rsidRPr="006F6942">
        <w:rPr>
          <w:color w:val="000000"/>
        </w:rPr>
        <w:t xml:space="preserve">лет в журналах, включенных в одну из систем цитирования (библиографических баз) </w:t>
      </w:r>
      <w:r w:rsidRPr="006F6942">
        <w:rPr>
          <w:b/>
          <w:color w:val="000000"/>
        </w:rPr>
        <w:t>Web of Science, Scopus, РИНЦ, или монографии.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5. иметь </w:t>
      </w:r>
      <w:r w:rsidRPr="00C27E37">
        <w:rPr>
          <w:b/>
          <w:color w:val="000000"/>
        </w:rPr>
        <w:t>оформленное Согласие на признание электронных документов, подписанных в КИАС РФФИ простой электронной подписью</w:t>
      </w:r>
      <w:r w:rsidRPr="006F6942">
        <w:rPr>
          <w:color w:val="000000"/>
        </w:rPr>
        <w:t xml:space="preserve">, равнозначными документам, составленным на бумажных носителях или </w:t>
      </w:r>
      <w:r w:rsidRPr="00C27E37">
        <w:rPr>
          <w:b/>
          <w:color w:val="000000"/>
        </w:rPr>
        <w:t>Соглашение об использовании электронной подписи в электронном взаимодействии</w:t>
      </w:r>
      <w:r w:rsidRPr="006F6942">
        <w:rPr>
          <w:color w:val="000000"/>
        </w:rPr>
        <w:t>, заключаемое РФФИ с физическим лицом.</w:t>
      </w:r>
    </w:p>
    <w:p w:rsidR="0004612A" w:rsidRPr="006F6942" w:rsidRDefault="0004612A" w:rsidP="001419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6.Научный руководитель аспиранта может являться руководителем Организации (лицом, уполномоченным осуществлять юридически значимые действия от имени Организации с использованием электронной подписи).</w:t>
      </w:r>
    </w:p>
    <w:p w:rsidR="00C27E37" w:rsidRPr="00C27E37" w:rsidRDefault="00C27E37" w:rsidP="001419C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7E3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Форма проведения конкурса:</w:t>
      </w:r>
      <w:r w:rsidRPr="00C27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путем подачи заявок в электронном виде в КИАС РФФИ.</w:t>
      </w:r>
    </w:p>
    <w:p w:rsidR="00B15D50" w:rsidRPr="006F6942" w:rsidRDefault="0004612A" w:rsidP="001419C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7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 для участия в конкурсе оформляется научным руководителем аспиранта</w:t>
      </w:r>
      <w:r w:rsidRPr="006F6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27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заполнения электронных форм в</w:t>
      </w:r>
      <w:r w:rsidRPr="006F6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694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КИАС РФФИ</w:t>
      </w:r>
    </w:p>
    <w:p w:rsidR="00B15D50" w:rsidRPr="006F6942" w:rsidRDefault="00B15D50" w:rsidP="001419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 подается в РФФИ (отправляется) руководителем Организации (лицом, уполномоченным осуществлять юридически значимые действия от имени Организации с использованием электронной подписи)</w:t>
      </w:r>
      <w:r w:rsidRPr="006F6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Инструкцией по оформлению заявки в КИАС РФФИ.</w:t>
      </w:r>
    </w:p>
    <w:p w:rsidR="006F6942" w:rsidRPr="006F6942" w:rsidRDefault="006F6942" w:rsidP="001419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6942">
        <w:rPr>
          <w:rStyle w:val="a3"/>
          <w:color w:val="000000" w:themeColor="text1"/>
        </w:rPr>
        <w:t>Итоги конкурса</w:t>
      </w:r>
      <w:r w:rsidRPr="006F6942">
        <w:rPr>
          <w:color w:val="000000" w:themeColor="text1"/>
        </w:rPr>
        <w:t> будут подведены  </w:t>
      </w:r>
      <w:r w:rsidRPr="006F6942">
        <w:rPr>
          <w:rStyle w:val="a3"/>
          <w:color w:val="000000" w:themeColor="text1"/>
        </w:rPr>
        <w:t>до  </w:t>
      </w:r>
      <w:r w:rsidRPr="006F6942">
        <w:rPr>
          <w:color w:val="000000"/>
          <w:shd w:val="clear" w:color="auto" w:fill="FFFFFF"/>
        </w:rPr>
        <w:t>15 августа 2020 года.</w:t>
      </w:r>
    </w:p>
    <w:p w:rsidR="006F6942" w:rsidRDefault="006F6942" w:rsidP="001419C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63390">
        <w:rPr>
          <w:rStyle w:val="a3"/>
          <w:color w:val="000000" w:themeColor="text1"/>
        </w:rPr>
        <w:t xml:space="preserve">Более подробная информация о конкурсе размещена на сайте РФФИ </w:t>
      </w:r>
      <w:hyperlink r:id="rId5" w:history="1">
        <w:r>
          <w:rPr>
            <w:rStyle w:val="a5"/>
          </w:rPr>
          <w:t>https://www.rfbr.ru/rffi/ru/contest/n_812/o_2106014</w:t>
        </w:r>
      </w:hyperlink>
    </w:p>
    <w:p w:rsidR="000B0322" w:rsidRDefault="000B0322" w:rsidP="001419C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0B0322" w:rsidRDefault="000B0322" w:rsidP="006F6942">
      <w:pPr>
        <w:pStyle w:val="a4"/>
        <w:shd w:val="clear" w:color="auto" w:fill="FFFFFF"/>
        <w:spacing w:before="0" w:beforeAutospacing="0" w:after="0" w:afterAutospacing="0"/>
        <w:jc w:val="both"/>
      </w:pPr>
    </w:p>
    <w:p w:rsidR="006F6942" w:rsidRDefault="006F6942" w:rsidP="001419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63390">
        <w:rPr>
          <w:color w:val="000000" w:themeColor="text1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  <w:r w:rsidR="00483945">
        <w:rPr>
          <w:color w:val="000000" w:themeColor="text1"/>
        </w:rPr>
        <w:t xml:space="preserve"> </w:t>
      </w:r>
    </w:p>
    <w:p w:rsidR="006F6942" w:rsidRPr="006F6942" w:rsidRDefault="006F6942" w:rsidP="001419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6942">
        <w:rPr>
          <w:rStyle w:val="a3"/>
          <w:color w:val="000000"/>
          <w:bdr w:val="none" w:sz="0" w:space="0" w:color="auto" w:frame="1"/>
          <w:shd w:val="clear" w:color="auto" w:fill="FFFFFF"/>
        </w:rPr>
        <w:t>Сроки предоставления заявок в РФФИ будут опубликованы после окончания ограничительных мероприятий, направленных на предотвращение распространения коронавирусной инфекции (COVID-19).</w:t>
      </w:r>
    </w:p>
    <w:p w:rsidR="006F6942" w:rsidRPr="00163390" w:rsidRDefault="006F6942" w:rsidP="001419C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Прием заявок</w:t>
      </w:r>
      <w:r w:rsidR="00483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(рекомендовано заранее)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с 10.00 до 17.00 (ежедневно, кроме выходных и праздничных дней) по адресу: Санкт-Петербург, ул. Политехническая, дом 29, 1-й уч. корпус, каб.324</w:t>
      </w:r>
    </w:p>
    <w:p w:rsidR="006F6942" w:rsidRPr="00163390" w:rsidRDefault="006F6942" w:rsidP="00141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e-mail для справок:</w:t>
      </w:r>
      <w:r w:rsidR="00141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1419C6" w:rsidRPr="009C2515">
          <w:rPr>
            <w:rStyle w:val="a5"/>
            <w:rFonts w:ascii="Times New Roman" w:hAnsi="Times New Roman" w:cs="Times New Roman"/>
            <w:sz w:val="24"/>
            <w:szCs w:val="24"/>
          </w:rPr>
          <w:t>toy@spbstu.ru</w:t>
        </w:r>
      </w:hyperlink>
      <w:r w:rsidR="00141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6F6942" w:rsidRPr="00163390" w:rsidRDefault="006F6942" w:rsidP="001419C6">
      <w:pPr>
        <w:pStyle w:val="a4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color w:val="000000" w:themeColor="text1"/>
        </w:rPr>
      </w:pPr>
    </w:p>
    <w:p w:rsidR="006F6942" w:rsidRPr="00163390" w:rsidRDefault="006F6942" w:rsidP="006F6942">
      <w:pPr>
        <w:pStyle w:val="a4"/>
        <w:shd w:val="clear" w:color="auto" w:fill="FFFFFF"/>
        <w:spacing w:line="384" w:lineRule="atLeast"/>
        <w:jc w:val="both"/>
        <w:rPr>
          <w:color w:val="000000" w:themeColor="text1"/>
        </w:rPr>
      </w:pPr>
    </w:p>
    <w:p w:rsidR="006F6942" w:rsidRDefault="006F6942" w:rsidP="006F6942">
      <w:pPr>
        <w:jc w:val="right"/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jc w:val="right"/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jc w:val="right"/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jc w:val="right"/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Default="006F6942" w:rsidP="006F6942">
      <w:pPr>
        <w:rPr>
          <w:rFonts w:ascii="Times New Roman" w:hAnsi="Times New Roman"/>
          <w:sz w:val="28"/>
          <w:szCs w:val="28"/>
        </w:rPr>
      </w:pPr>
    </w:p>
    <w:p w:rsidR="001419C6" w:rsidRDefault="001419C6" w:rsidP="006F6942">
      <w:pPr>
        <w:jc w:val="right"/>
        <w:rPr>
          <w:rFonts w:ascii="Times New Roman" w:hAnsi="Times New Roman"/>
          <w:sz w:val="28"/>
          <w:szCs w:val="28"/>
        </w:rPr>
      </w:pPr>
    </w:p>
    <w:p w:rsidR="001419C6" w:rsidRDefault="001419C6" w:rsidP="006F6942">
      <w:pPr>
        <w:jc w:val="right"/>
        <w:rPr>
          <w:rFonts w:ascii="Times New Roman" w:hAnsi="Times New Roman"/>
          <w:sz w:val="28"/>
          <w:szCs w:val="28"/>
        </w:rPr>
      </w:pPr>
    </w:p>
    <w:p w:rsidR="001419C6" w:rsidRDefault="001419C6" w:rsidP="006F6942">
      <w:pPr>
        <w:jc w:val="right"/>
        <w:rPr>
          <w:rFonts w:ascii="Times New Roman" w:hAnsi="Times New Roman"/>
          <w:sz w:val="28"/>
          <w:szCs w:val="28"/>
        </w:rPr>
      </w:pPr>
    </w:p>
    <w:p w:rsidR="001419C6" w:rsidRDefault="001419C6" w:rsidP="006F6942">
      <w:pPr>
        <w:jc w:val="right"/>
        <w:rPr>
          <w:rFonts w:ascii="Times New Roman" w:hAnsi="Times New Roman"/>
          <w:sz w:val="28"/>
          <w:szCs w:val="28"/>
        </w:rPr>
      </w:pPr>
    </w:p>
    <w:p w:rsidR="006F6942" w:rsidRPr="00A615DB" w:rsidRDefault="006F6942" w:rsidP="006F6942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Приложение </w:t>
      </w:r>
    </w:p>
    <w:p w:rsidR="006F6942" w:rsidRPr="00A615DB" w:rsidRDefault="006F6942" w:rsidP="006F6942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lastRenderedPageBreak/>
        <w:t>Проректору по научной работе</w:t>
      </w:r>
    </w:p>
    <w:p w:rsidR="006F6942" w:rsidRPr="00A615DB" w:rsidRDefault="006F6942" w:rsidP="006F6942">
      <w:pPr>
        <w:rPr>
          <w:rFonts w:ascii="Calibri" w:hAnsi="Calibri"/>
          <w:sz w:val="28"/>
          <w:szCs w:val="28"/>
        </w:rPr>
      </w:pPr>
    </w:p>
    <w:p w:rsidR="006F6942" w:rsidRPr="001419C6" w:rsidRDefault="001419C6" w:rsidP="001419C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419C6">
        <w:rPr>
          <w:rFonts w:ascii="Times New Roman" w:hAnsi="Times New Roman" w:cs="Times New Roman"/>
          <w:sz w:val="28"/>
          <w:szCs w:val="28"/>
        </w:rPr>
        <w:t>ЗАЯВКА</w:t>
      </w:r>
    </w:p>
    <w:p w:rsidR="006F6942" w:rsidRPr="00A615DB" w:rsidRDefault="006F6942" w:rsidP="001419C6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6F6942" w:rsidRPr="001419C6" w:rsidRDefault="006F6942" w:rsidP="001419C6">
      <w:pPr>
        <w:spacing w:after="120"/>
        <w:jc w:val="center"/>
        <w:rPr>
          <w:rFonts w:ascii="Times New Roman" w:hAnsi="Times New Roman"/>
        </w:rPr>
      </w:pPr>
      <w:r w:rsidRPr="001419C6">
        <w:rPr>
          <w:rFonts w:ascii="Times New Roman" w:hAnsi="Times New Roman"/>
        </w:rPr>
        <w:t xml:space="preserve">(ФИО </w:t>
      </w:r>
      <w:r w:rsidR="001419C6" w:rsidRPr="001419C6">
        <w:rPr>
          <w:rFonts w:ascii="Times New Roman" w:hAnsi="Times New Roman"/>
        </w:rPr>
        <w:t>участника конкурса, наименование института</w:t>
      </w:r>
      <w:r w:rsidRPr="001419C6">
        <w:rPr>
          <w:rFonts w:ascii="Times New Roman" w:hAnsi="Times New Roman"/>
        </w:rPr>
        <w:t>)</w:t>
      </w:r>
    </w:p>
    <w:p w:rsidR="006F6942" w:rsidRPr="00A615DB" w:rsidRDefault="006F6942" w:rsidP="001419C6">
      <w:pPr>
        <w:spacing w:after="120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6F6942" w:rsidRPr="001419C6" w:rsidRDefault="006F6942" w:rsidP="001419C6">
      <w:pPr>
        <w:spacing w:after="120"/>
        <w:rPr>
          <w:rFonts w:ascii="Times New Roman" w:hAnsi="Times New Roman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1419C6">
        <w:rPr>
          <w:rFonts w:ascii="Times New Roman" w:hAnsi="Times New Roman"/>
        </w:rPr>
        <w:t>(указать название конкурса)</w:t>
      </w:r>
    </w:p>
    <w:p w:rsidR="006F6942" w:rsidRPr="00A615DB" w:rsidRDefault="006F6942" w:rsidP="006F694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344"/>
        <w:gridCol w:w="986"/>
        <w:gridCol w:w="1958"/>
        <w:gridCol w:w="1480"/>
        <w:gridCol w:w="1864"/>
        <w:gridCol w:w="1617"/>
      </w:tblGrid>
      <w:tr w:rsidR="006F6942" w:rsidRPr="00A615DB" w:rsidTr="001419C6">
        <w:trPr>
          <w:trHeight w:val="1429"/>
          <w:jc w:val="center"/>
        </w:trPr>
        <w:tc>
          <w:tcPr>
            <w:tcW w:w="0" w:type="auto"/>
            <w:vAlign w:val="center"/>
            <w:hideMark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0" w:type="auto"/>
            <w:vAlign w:val="center"/>
            <w:hideMark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0" w:type="auto"/>
            <w:vAlign w:val="center"/>
            <w:hideMark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0" w:type="auto"/>
            <w:vAlign w:val="center"/>
            <w:hideMark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0" w:type="auto"/>
            <w:vAlign w:val="center"/>
            <w:hideMark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0" w:type="auto"/>
            <w:vAlign w:val="center"/>
            <w:hideMark/>
          </w:tcPr>
          <w:p w:rsidR="006F6942" w:rsidRPr="00A615DB" w:rsidRDefault="006F6942" w:rsidP="008B6092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6F6942" w:rsidRPr="00A615DB" w:rsidTr="001419C6">
        <w:trPr>
          <w:trHeight w:val="1131"/>
          <w:jc w:val="center"/>
        </w:trPr>
        <w:tc>
          <w:tcPr>
            <w:tcW w:w="0" w:type="auto"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F6942" w:rsidRPr="00A615DB" w:rsidRDefault="001419C6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Аспиранты</w:t>
            </w:r>
          </w:p>
        </w:tc>
        <w:tc>
          <w:tcPr>
            <w:tcW w:w="0" w:type="auto"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6F6942" w:rsidRPr="00A615DB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F6942" w:rsidRPr="00A615DB" w:rsidRDefault="006F6942" w:rsidP="006F6942">
      <w:pPr>
        <w:rPr>
          <w:rFonts w:ascii="Times New Roman" w:hAnsi="Times New Roman"/>
          <w:sz w:val="28"/>
          <w:szCs w:val="28"/>
        </w:rPr>
      </w:pPr>
    </w:p>
    <w:p w:rsidR="006F6942" w:rsidRPr="00A615DB" w:rsidRDefault="006F6942" w:rsidP="006F6942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F6942" w:rsidRPr="00A615DB" w:rsidRDefault="006F6942" w:rsidP="006F694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6F6942" w:rsidRPr="00A615DB" w:rsidRDefault="006F6942" w:rsidP="006F6942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6F6942" w:rsidRPr="00A615DB" w:rsidRDefault="006F6942" w:rsidP="006F6942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6F6942" w:rsidRPr="007014F9" w:rsidRDefault="006F6942" w:rsidP="006F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942" w:rsidRPr="0004612A" w:rsidRDefault="006F6942" w:rsidP="000461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F6942" w:rsidRPr="0004612A" w:rsidSect="000B03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4A54"/>
    <w:multiLevelType w:val="hybridMultilevel"/>
    <w:tmpl w:val="6112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2A"/>
    <w:rsid w:val="0004612A"/>
    <w:rsid w:val="000B0322"/>
    <w:rsid w:val="001419C6"/>
    <w:rsid w:val="00310C97"/>
    <w:rsid w:val="00483945"/>
    <w:rsid w:val="006A6817"/>
    <w:rsid w:val="006F6942"/>
    <w:rsid w:val="00744922"/>
    <w:rsid w:val="0087334A"/>
    <w:rsid w:val="009C385F"/>
    <w:rsid w:val="00B15D50"/>
    <w:rsid w:val="00C27E37"/>
    <w:rsid w:val="00DF4D16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AD569-A7A3-407E-8134-7D510E2E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97"/>
  </w:style>
  <w:style w:type="paragraph" w:styleId="1">
    <w:name w:val="heading 1"/>
    <w:basedOn w:val="a"/>
    <w:link w:val="10"/>
    <w:uiPriority w:val="9"/>
    <w:qFormat/>
    <w:rsid w:val="0004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612A"/>
    <w:rPr>
      <w:b/>
      <w:bCs/>
    </w:rPr>
  </w:style>
  <w:style w:type="paragraph" w:styleId="a4">
    <w:name w:val="Normal (Web)"/>
    <w:basedOn w:val="a"/>
    <w:uiPriority w:val="99"/>
    <w:unhideWhenUsed/>
    <w:rsid w:val="0004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6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s://www.rfbr.ru/rffi/ru/contest/n_812/o_2106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2020-04-13T07:28:00Z</dcterms:created>
  <dcterms:modified xsi:type="dcterms:W3CDTF">2020-04-13T07:28:00Z</dcterms:modified>
</cp:coreProperties>
</file>