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0B" w:rsidRDefault="00B831FA" w:rsidP="00B831FA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33"/>
          <w:bdr w:val="none" w:sz="0" w:space="0" w:color="auto" w:frame="1"/>
        </w:rPr>
      </w:pPr>
      <w:r>
        <w:rPr>
          <w:b/>
          <w:iCs/>
          <w:color w:val="333333"/>
          <w:bdr w:val="none" w:sz="0" w:space="0" w:color="auto" w:frame="1"/>
        </w:rPr>
        <w:t>П</w:t>
      </w:r>
      <w:r w:rsidRPr="00B831FA">
        <w:rPr>
          <w:b/>
          <w:iCs/>
          <w:color w:val="333333"/>
          <w:bdr w:val="none" w:sz="0" w:space="0" w:color="auto" w:frame="1"/>
        </w:rPr>
        <w:t>рием заявлений по отбору современных технологий на включение в перечень современных технологий</w:t>
      </w:r>
    </w:p>
    <w:p w:rsidR="00B831FA" w:rsidRPr="00B831FA" w:rsidRDefault="00B831FA" w:rsidP="00B831FA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33"/>
          <w:bdr w:val="none" w:sz="0" w:space="0" w:color="auto" w:frame="1"/>
        </w:rPr>
      </w:pPr>
    </w:p>
    <w:p w:rsidR="00FD0F0B" w:rsidRPr="00EF1341" w:rsidRDefault="00FD0F0B" w:rsidP="00FD0F0B">
      <w:pPr>
        <w:pStyle w:val="a3"/>
        <w:spacing w:before="0" w:beforeAutospacing="0" w:after="0" w:afterAutospacing="0"/>
        <w:ind w:firstLine="709"/>
        <w:jc w:val="both"/>
        <w:rPr>
          <w:iCs/>
          <w:color w:val="333333"/>
          <w:bdr w:val="none" w:sz="0" w:space="0" w:color="auto" w:frame="1"/>
        </w:rPr>
      </w:pPr>
      <w:r w:rsidRPr="00EF1341">
        <w:rPr>
          <w:iCs/>
          <w:color w:val="333333"/>
          <w:bdr w:val="none" w:sz="0" w:space="0" w:color="auto" w:frame="1"/>
        </w:rPr>
        <w:t>Министерством промышленности и торговли Российской Федерации объявлен прием заявлений по отбору современных технологий на включение в перечень современных технологий, утверждаемый Правительством Российской Федерации.</w:t>
      </w:r>
    </w:p>
    <w:p w:rsidR="00FD0F0B" w:rsidRPr="00EF1341" w:rsidRDefault="00FD0F0B" w:rsidP="00FD0F0B">
      <w:pPr>
        <w:pStyle w:val="a3"/>
        <w:spacing w:before="0" w:beforeAutospacing="0" w:after="0" w:afterAutospacing="0"/>
        <w:ind w:firstLine="709"/>
        <w:jc w:val="both"/>
        <w:rPr>
          <w:iCs/>
          <w:color w:val="333333"/>
          <w:bdr w:val="none" w:sz="0" w:space="0" w:color="auto" w:frame="1"/>
        </w:rPr>
      </w:pPr>
      <w:r w:rsidRPr="00EF1341">
        <w:rPr>
          <w:iCs/>
          <w:color w:val="333333"/>
          <w:bdr w:val="none" w:sz="0" w:space="0" w:color="auto" w:frame="1"/>
        </w:rPr>
        <w:t>На основании перечня будет проведен конкурсный отбор на заключение специальных инвестиционных контрактов в отношении инвестиционных проектов по разработке и/или внедрению современных технологий (далее – СПИК).</w:t>
      </w:r>
    </w:p>
    <w:p w:rsidR="008E7005" w:rsidRDefault="00FD0F0B" w:rsidP="008E7005">
      <w:pPr>
        <w:pStyle w:val="a3"/>
        <w:spacing w:before="0" w:beforeAutospacing="0" w:after="0" w:afterAutospacing="0"/>
        <w:ind w:left="-142" w:firstLine="851"/>
        <w:jc w:val="both"/>
        <w:rPr>
          <w:iCs/>
          <w:color w:val="333333"/>
          <w:bdr w:val="none" w:sz="0" w:space="0" w:color="auto" w:frame="1"/>
        </w:rPr>
      </w:pPr>
      <w:r w:rsidRPr="00EF1341">
        <w:rPr>
          <w:iCs/>
          <w:color w:val="333333"/>
          <w:bdr w:val="none" w:sz="0" w:space="0" w:color="auto" w:frame="1"/>
        </w:rPr>
        <w:t>Перечень формируется в отношении промышленной продукции, относящейся к продукции горнодобывающих производств</w:t>
      </w:r>
      <w:r w:rsidRPr="00EF1341">
        <w:t xml:space="preserve"> </w:t>
      </w:r>
      <w:r w:rsidRPr="00EF1341">
        <w:rPr>
          <w:iCs/>
          <w:color w:val="333333"/>
          <w:bdr w:val="none" w:sz="0" w:space="0" w:color="auto" w:frame="1"/>
        </w:rPr>
        <w:t xml:space="preserve">(за исключением сырой нефти и природного газа), обрабатывающих производств (за исключением табачных изделий и алкогольной продукции), и в части продукции, связанной с электроэнергией, газом и паром. </w:t>
      </w:r>
      <w:r w:rsidR="008E7005">
        <w:rPr>
          <w:iCs/>
          <w:color w:val="333333"/>
          <w:bdr w:val="none" w:sz="0" w:space="0" w:color="auto" w:frame="1"/>
        </w:rPr>
        <w:t xml:space="preserve">                </w:t>
      </w:r>
    </w:p>
    <w:p w:rsidR="00FD0F0B" w:rsidRPr="00EF1341" w:rsidRDefault="00FD0F0B" w:rsidP="008E7005">
      <w:pPr>
        <w:pStyle w:val="a3"/>
        <w:spacing w:before="0" w:beforeAutospacing="0" w:after="0" w:afterAutospacing="0"/>
        <w:ind w:left="-142" w:firstLine="851"/>
        <w:jc w:val="both"/>
        <w:rPr>
          <w:iCs/>
          <w:color w:val="333333"/>
          <w:bdr w:val="none" w:sz="0" w:space="0" w:color="auto" w:frame="1"/>
        </w:rPr>
      </w:pPr>
      <w:r w:rsidRPr="00EF1341">
        <w:rPr>
          <w:iCs/>
          <w:color w:val="333333"/>
          <w:bdr w:val="none" w:sz="0" w:space="0" w:color="auto" w:frame="1"/>
        </w:rPr>
        <w:t xml:space="preserve">Современные технологии планируется разделить в перечне на три группы. В первую войдут технологии, которые только предстоит разработать и внедрить. Во вторую – уже разработанные, но еще не внедренные в производство. Третья группа будет сформирована из разработанных технологий, которые необходимо адаптировать на базе существующих производств. </w:t>
      </w:r>
    </w:p>
    <w:p w:rsidR="00FD0F0B" w:rsidRPr="00EF1341" w:rsidRDefault="00FD0F0B" w:rsidP="00FD0F0B">
      <w:pPr>
        <w:pStyle w:val="a5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341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 xml:space="preserve">         Заявляя о своих технологиях и добавляя их в перечень, производители (инициаторы) получают возможность участвовать как в заключении СПИК, так и получать иные меры поддержки (например, субсидии на НИОКР в соответствии с постановлением Правительства РФ № 1649 от 12.12.2019 г. </w:t>
      </w:r>
      <w:r w:rsidRPr="00EF1341">
        <w:rPr>
          <w:rFonts w:ascii="Times New Roman" w:hAnsi="Times New Roman" w:cs="Times New Roman"/>
          <w:bCs/>
          <w:sz w:val="24"/>
          <w:szCs w:val="24"/>
        </w:rPr>
        <w:t>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</w:t>
      </w:r>
      <w:r w:rsidRPr="00EF1341">
        <w:rPr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</w:rPr>
        <w:t xml:space="preserve">). </w:t>
      </w:r>
    </w:p>
    <w:p w:rsidR="00FD0F0B" w:rsidRPr="00EF1341" w:rsidRDefault="00FD0F0B" w:rsidP="00FD0F0B">
      <w:pPr>
        <w:pStyle w:val="a3"/>
        <w:spacing w:before="0" w:beforeAutospacing="0" w:after="0" w:afterAutospacing="0"/>
        <w:ind w:firstLine="709"/>
        <w:jc w:val="both"/>
        <w:rPr>
          <w:iCs/>
          <w:color w:val="333333"/>
          <w:bdr w:val="none" w:sz="0" w:space="0" w:color="auto" w:frame="1"/>
        </w:rPr>
      </w:pPr>
    </w:p>
    <w:p w:rsidR="00FD0F0B" w:rsidRDefault="006B6D85" w:rsidP="006B6D85">
      <w:pPr>
        <w:pStyle w:val="a3"/>
        <w:spacing w:before="0" w:beforeAutospacing="0" w:after="0" w:afterAutospacing="0"/>
        <w:ind w:firstLine="709"/>
        <w:rPr>
          <w:iCs/>
          <w:color w:val="333333"/>
          <w:bdr w:val="none" w:sz="0" w:space="0" w:color="auto" w:frame="1"/>
        </w:rPr>
      </w:pPr>
      <w:r w:rsidRPr="006B6D85">
        <w:rPr>
          <w:b/>
          <w:iCs/>
          <w:color w:val="333333"/>
          <w:bdr w:val="none" w:sz="0" w:space="0" w:color="auto" w:frame="1"/>
        </w:rPr>
        <w:t>Более подробная информация на сайте</w:t>
      </w:r>
      <w:r>
        <w:rPr>
          <w:iCs/>
          <w:color w:val="333333"/>
          <w:bdr w:val="none" w:sz="0" w:space="0" w:color="auto" w:frame="1"/>
        </w:rPr>
        <w:t xml:space="preserve"> </w:t>
      </w:r>
      <w:hyperlink r:id="rId4" w:history="1">
        <w:r w:rsidRPr="00583FBB">
          <w:rPr>
            <w:rStyle w:val="a4"/>
            <w:iCs/>
            <w:bdr w:val="none" w:sz="0" w:space="0" w:color="auto" w:frame="1"/>
          </w:rPr>
          <w:t>http://minpromtorg.gov.ru/press-centre/news/#!startoval_priem_zayavok_po_otboru_sovremennyh_tehnologiy_dlya_zaklyucheniya_spik</w:t>
        </w:r>
      </w:hyperlink>
    </w:p>
    <w:p w:rsidR="006B6D85" w:rsidRPr="00EF1341" w:rsidRDefault="006B6D85" w:rsidP="006B6D85">
      <w:pPr>
        <w:pStyle w:val="a3"/>
        <w:spacing w:before="0" w:beforeAutospacing="0" w:after="0" w:afterAutospacing="0"/>
        <w:ind w:firstLine="709"/>
        <w:rPr>
          <w:iCs/>
          <w:color w:val="333333"/>
          <w:bdr w:val="none" w:sz="0" w:space="0" w:color="auto" w:frame="1"/>
        </w:rPr>
      </w:pPr>
    </w:p>
    <w:p w:rsidR="00EF1341" w:rsidRDefault="00EF1341" w:rsidP="00EF1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представителей СПбПУ осуществляется централизованно. Организационно-методическое сопровождение конкурса осуществляет От</w:t>
      </w:r>
      <w:r w:rsid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 сопровождения конкурсов</w:t>
      </w:r>
      <w:r w:rsidR="00D85B97" w:rsidRP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(1-й уч. корпус, 324 к., тел. </w:t>
      </w:r>
      <w:r w:rsid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534</w:t>
      </w: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электронная почта</w:t>
      </w:r>
      <w:r w:rsidR="00D85B97" w:rsidRP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D85B97" w:rsidRPr="00583F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toy</w:t>
        </w:r>
        <w:r w:rsidR="00D85B97" w:rsidRPr="00D85B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D85B97" w:rsidRPr="00583F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proofErr w:type="spellEnd"/>
        <w:r w:rsidR="00D85B97" w:rsidRPr="00D85B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85B97" w:rsidRPr="00583F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85B97" w:rsidRPr="00D85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</w:p>
    <w:p w:rsidR="00D85B97" w:rsidRPr="00EF1341" w:rsidRDefault="00D85B97" w:rsidP="00EF1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341" w:rsidRPr="00EF1341" w:rsidRDefault="00EF1341" w:rsidP="00EF1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документов на </w:t>
      </w: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подачу заявлений</w:t>
      </w:r>
      <w:r w:rsidRPr="00EF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осуществляться Отделом сопровождения конкурсов в срок </w:t>
      </w:r>
      <w:proofErr w:type="gramStart"/>
      <w:r w:rsidRPr="00EF1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 w:rsidRPr="00EF1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12.00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05 июня </w:t>
      </w:r>
      <w:r w:rsidRPr="00EF13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2020 года</w:t>
      </w:r>
      <w:r w:rsidR="006B6D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F1341" w:rsidRPr="00EF1341" w:rsidRDefault="00EF1341" w:rsidP="00EF13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участия в конкурсе необходимо предоставить в Отдел сопровождения конкурсов   заявку о намерении </w:t>
      </w:r>
      <w:proofErr w:type="gramStart"/>
      <w:r w:rsidRPr="00EF1341">
        <w:rPr>
          <w:rFonts w:ascii="Times New Roman" w:hAnsi="Times New Roman" w:cs="Times New Roman"/>
          <w:color w:val="000000" w:themeColor="text1"/>
          <w:sz w:val="24"/>
          <w:szCs w:val="24"/>
        </w:rPr>
        <w:t>принять  участие</w:t>
      </w:r>
      <w:proofErr w:type="gramEnd"/>
      <w:r w:rsidRPr="00EF1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EF1341">
        <w:rPr>
          <w:rFonts w:ascii="Times New Roman" w:hAnsi="Times New Roman" w:cs="Times New Roman"/>
          <w:color w:val="000000" w:themeColor="text1"/>
          <w:sz w:val="24"/>
          <w:szCs w:val="24"/>
        </w:rPr>
        <w:t>подаче заявлений</w:t>
      </w:r>
      <w:r w:rsidR="008E7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E7005" w:rsidRPr="0029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  <w:r w:rsidR="008E7005">
        <w:rPr>
          <w:rFonts w:ascii="Times New Roman" w:hAnsi="Times New Roman" w:cs="Times New Roman"/>
          <w:color w:val="000000" w:themeColor="text1"/>
          <w:sz w:val="24"/>
          <w:szCs w:val="24"/>
        </w:rPr>
        <w:t>) и предоставить сведения по форме (</w:t>
      </w:r>
      <w:r w:rsidR="008E7005" w:rsidRPr="0029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  <w:r w:rsidR="008E700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F1341" w:rsidRDefault="00EF1341" w:rsidP="00EF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341" w:rsidRDefault="00EF1341" w:rsidP="00EF1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341" w:rsidRDefault="00EF1341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1341" w:rsidRDefault="00EF1341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1341" w:rsidRDefault="00EF1341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1341" w:rsidRDefault="00EF1341" w:rsidP="006B6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B6D85" w:rsidRDefault="006B6D85" w:rsidP="006B6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D85" w:rsidRDefault="006B6D85" w:rsidP="006B6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D85" w:rsidRDefault="006B6D85" w:rsidP="006B6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D85" w:rsidRDefault="006B6D85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6D85" w:rsidRDefault="006B6D85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7005" w:rsidRDefault="008E7005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1341" w:rsidRPr="00DA5262" w:rsidRDefault="00EF1341" w:rsidP="00EF13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A526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8E7005" w:rsidRPr="00DA526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EF1341" w:rsidRPr="00B8535B" w:rsidRDefault="00EF1341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1341" w:rsidRPr="00B8535B" w:rsidRDefault="00EF1341" w:rsidP="00EF13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EF1341" w:rsidRPr="00B8535B" w:rsidRDefault="00EF1341" w:rsidP="00EF1341">
      <w:pPr>
        <w:rPr>
          <w:rFonts w:ascii="Calibri" w:eastAsia="Calibri" w:hAnsi="Calibri" w:cs="Times New Roman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EF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по отбору современных технологий на включение в перечень современных технологий</w:t>
      </w: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838"/>
      </w:tblGrid>
      <w:tr w:rsidR="00EF1341" w:rsidRPr="00B8535B" w:rsidTr="00863D43">
        <w:trPr>
          <w:trHeight w:val="1429"/>
          <w:jc w:val="center"/>
        </w:trPr>
        <w:tc>
          <w:tcPr>
            <w:tcW w:w="4957" w:type="dxa"/>
            <w:shd w:val="clear" w:color="auto" w:fill="auto"/>
          </w:tcPr>
          <w:p w:rsidR="00EF1341" w:rsidRPr="00B8535B" w:rsidRDefault="00EF1341" w:rsidP="009F5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современной технологии</w:t>
            </w:r>
          </w:p>
        </w:tc>
        <w:tc>
          <w:tcPr>
            <w:tcW w:w="3838" w:type="dxa"/>
            <w:shd w:val="clear" w:color="auto" w:fill="auto"/>
          </w:tcPr>
          <w:p w:rsidR="00EF1341" w:rsidRPr="00B8535B" w:rsidRDefault="00EF1341" w:rsidP="009F5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Отв. лицо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(ФИО, должность, институт,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школа/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кафедра, тел., 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1341" w:rsidRPr="00B8535B" w:rsidTr="00863D43">
        <w:trPr>
          <w:trHeight w:val="282"/>
          <w:jc w:val="center"/>
        </w:trPr>
        <w:tc>
          <w:tcPr>
            <w:tcW w:w="4957" w:type="dxa"/>
            <w:shd w:val="clear" w:color="auto" w:fill="auto"/>
          </w:tcPr>
          <w:p w:rsidR="00EF1341" w:rsidRPr="00B8535B" w:rsidRDefault="00EF1341" w:rsidP="009F5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838" w:type="dxa"/>
            <w:shd w:val="clear" w:color="auto" w:fill="auto"/>
          </w:tcPr>
          <w:p w:rsidR="00EF1341" w:rsidRPr="00B8535B" w:rsidRDefault="00EF1341" w:rsidP="009F5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41" w:rsidRPr="00B8535B" w:rsidRDefault="00EF1341" w:rsidP="00EF1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41" w:rsidRPr="00B8535B" w:rsidRDefault="00EF1341" w:rsidP="00EF1341">
      <w:pPr>
        <w:rPr>
          <w:rFonts w:ascii="Calibri" w:eastAsia="Calibri" w:hAnsi="Calibri" w:cs="Times New Roman"/>
        </w:rPr>
      </w:pPr>
    </w:p>
    <w:p w:rsidR="00EF1341" w:rsidRPr="00B8535B" w:rsidRDefault="00EF1341" w:rsidP="00EF1341">
      <w:pPr>
        <w:rPr>
          <w:rFonts w:ascii="Calibri" w:eastAsia="Calibri" w:hAnsi="Calibri" w:cs="Times New Roman"/>
        </w:rPr>
      </w:pPr>
    </w:p>
    <w:p w:rsidR="00EF1341" w:rsidRPr="00B8535B" w:rsidRDefault="00EF1341" w:rsidP="00EF1341">
      <w:pPr>
        <w:rPr>
          <w:rFonts w:ascii="Calibri" w:eastAsia="Calibri" w:hAnsi="Calibri" w:cs="Times New Roman"/>
        </w:rPr>
      </w:pPr>
    </w:p>
    <w:p w:rsidR="006A1209" w:rsidRDefault="006A1209" w:rsidP="00EF1341"/>
    <w:p w:rsidR="006B6D85" w:rsidRDefault="006B6D85" w:rsidP="00EF1341"/>
    <w:p w:rsidR="008E7005" w:rsidRDefault="008E7005" w:rsidP="00EF1341"/>
    <w:p w:rsidR="008E7005" w:rsidRDefault="008E7005" w:rsidP="00EF1341"/>
    <w:p w:rsidR="008E7005" w:rsidRDefault="008E7005" w:rsidP="00EF1341"/>
    <w:p w:rsidR="008E7005" w:rsidRDefault="008E7005" w:rsidP="00EF1341"/>
    <w:p w:rsidR="008E7005" w:rsidRDefault="008E7005" w:rsidP="00EF1341"/>
    <w:sectPr w:rsidR="008E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0"/>
    <w:rsid w:val="00292BCB"/>
    <w:rsid w:val="00545CEF"/>
    <w:rsid w:val="006A1209"/>
    <w:rsid w:val="006B6D85"/>
    <w:rsid w:val="00863D43"/>
    <w:rsid w:val="00870C6B"/>
    <w:rsid w:val="008E7005"/>
    <w:rsid w:val="00954954"/>
    <w:rsid w:val="00B831FA"/>
    <w:rsid w:val="00C76560"/>
    <w:rsid w:val="00D85B97"/>
    <w:rsid w:val="00DA5262"/>
    <w:rsid w:val="00DF3AC4"/>
    <w:rsid w:val="00E12F61"/>
    <w:rsid w:val="00EF1341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E0EB"/>
  <w15:chartTrackingRefBased/>
  <w15:docId w15:val="{4765A134-B6D6-4898-9763-1A56C9F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F0B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FD0F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0F0B"/>
  </w:style>
  <w:style w:type="character" w:styleId="a7">
    <w:name w:val="FollowedHyperlink"/>
    <w:basedOn w:val="a0"/>
    <w:uiPriority w:val="99"/>
    <w:semiHidden/>
    <w:unhideWhenUsed/>
    <w:rsid w:val="00FD0F0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minpromtorg.gov.ru/press-centre/news/#!startoval_priem_zayavok_po_otboru_sovremennyh_tehnologiy_dlya_zaklyucheniya_sp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35</cp:revision>
  <cp:lastPrinted>2020-06-03T11:54:00Z</cp:lastPrinted>
  <dcterms:created xsi:type="dcterms:W3CDTF">2020-06-03T07:20:00Z</dcterms:created>
  <dcterms:modified xsi:type="dcterms:W3CDTF">2020-06-03T12:01:00Z</dcterms:modified>
</cp:coreProperties>
</file>