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C4" w:rsidRDefault="000E4AC4" w:rsidP="001D7E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Соглашение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о предоставлении </w:t>
      </w: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гранта в форме 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субсидии:</w:t>
      </w:r>
    </w:p>
    <w:p w:rsidR="00DD16EA" w:rsidRPr="00B3466A" w:rsidRDefault="00DD16EA" w:rsidP="001D7E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№ </w:t>
      </w:r>
      <w:r w:rsidR="00636290"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075-15-2019-1712</w:t>
      </w:r>
      <w:r w:rsidR="00636290"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</w:t>
      </w: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от </w:t>
      </w:r>
      <w:r w:rsidR="00636290"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1</w:t>
      </w: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0.12.201</w:t>
      </w:r>
      <w:r w:rsidR="00636290"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9</w:t>
      </w:r>
    </w:p>
    <w:p w:rsidR="000E4AC4" w:rsidRPr="00B3466A" w:rsidRDefault="000E4AC4" w:rsidP="001D7E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(внутренний номер </w:t>
      </w:r>
      <w:r w:rsidR="00636290"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05.608.21.0277</w:t>
      </w: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)</w:t>
      </w:r>
    </w:p>
    <w:p w:rsidR="000E4AC4" w:rsidRPr="00B3466A" w:rsidRDefault="000E4AC4" w:rsidP="001D7E5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Уникальный идентификатор соглашения: </w:t>
      </w:r>
      <w:r w:rsidR="00B3466A"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RFMEFI60819X0277</w:t>
      </w:r>
    </w:p>
    <w:p w:rsidR="000E4AC4" w:rsidRPr="00B3466A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0E4AC4" w:rsidRPr="00B3466A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Тема:</w:t>
      </w:r>
      <w:r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«</w:t>
      </w:r>
      <w:r w:rsidR="00B3466A" w:rsidRPr="00B3466A">
        <w:rPr>
          <w:rFonts w:ascii="Times New Roman" w:hAnsi="Times New Roman" w:cs="Times New Roman"/>
          <w:sz w:val="28"/>
          <w:szCs w:val="28"/>
        </w:rPr>
        <w:t>Разработка технологии получения фторида водорода из фтор</w:t>
      </w:r>
      <w:r w:rsidR="00616A05">
        <w:rPr>
          <w:rFonts w:ascii="Times New Roman" w:hAnsi="Times New Roman" w:cs="Times New Roman"/>
          <w:sz w:val="28"/>
          <w:szCs w:val="28"/>
        </w:rPr>
        <w:softHyphen/>
      </w:r>
      <w:r w:rsidR="00B3466A" w:rsidRPr="00B3466A">
        <w:rPr>
          <w:rFonts w:ascii="Times New Roman" w:hAnsi="Times New Roman" w:cs="Times New Roman"/>
          <w:sz w:val="28"/>
          <w:szCs w:val="28"/>
        </w:rPr>
        <w:t>содержащих побочных продуктов и отходов производства фосфатных удобрений их обработкой в пламени метана и кислорода на эксперименталь</w:t>
      </w:r>
      <w:r w:rsidR="00616A05">
        <w:rPr>
          <w:rFonts w:ascii="Times New Roman" w:hAnsi="Times New Roman" w:cs="Times New Roman"/>
          <w:sz w:val="28"/>
          <w:szCs w:val="28"/>
        </w:rPr>
        <w:softHyphen/>
      </w:r>
      <w:r w:rsidR="00B3466A" w:rsidRPr="00B3466A">
        <w:rPr>
          <w:rFonts w:ascii="Times New Roman" w:hAnsi="Times New Roman" w:cs="Times New Roman"/>
          <w:sz w:val="28"/>
          <w:szCs w:val="28"/>
        </w:rPr>
        <w:t>ной установке</w:t>
      </w:r>
      <w:r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».</w:t>
      </w:r>
    </w:p>
    <w:p w:rsidR="000E4AC4" w:rsidRPr="00B3466A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0E4AC4" w:rsidRPr="003B5A3F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3B5A3F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Научный руководитель:</w:t>
      </w:r>
      <w:r w:rsidRPr="003B5A3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</w:t>
      </w:r>
      <w:r w:rsidR="003B5A3F" w:rsidRPr="003B5A3F">
        <w:rPr>
          <w:rFonts w:ascii="Times New Roman" w:hAnsi="Times New Roman" w:cs="Times New Roman"/>
          <w:sz w:val="28"/>
          <w:szCs w:val="28"/>
        </w:rPr>
        <w:t xml:space="preserve">Пашкевич </w:t>
      </w:r>
      <w:r w:rsidR="003B5A3F" w:rsidRPr="003B5A3F">
        <w:rPr>
          <w:rFonts w:ascii="Times New Roman" w:hAnsi="Times New Roman" w:cs="Times New Roman"/>
          <w:sz w:val="28"/>
          <w:szCs w:val="28"/>
        </w:rPr>
        <w:t>Дмитрий Станиславович</w:t>
      </w:r>
      <w:r w:rsidRPr="003B5A3F">
        <w:rPr>
          <w:rFonts w:ascii="Times New Roman" w:hAnsi="Times New Roman" w:cs="Times New Roman"/>
          <w:sz w:val="28"/>
          <w:szCs w:val="28"/>
        </w:rPr>
        <w:t>, профессор</w:t>
      </w:r>
      <w:r w:rsidRPr="003B5A3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высшей школы прикладной математики и вычислительной физики</w:t>
      </w:r>
      <w:r w:rsidR="003B5A3F" w:rsidRPr="003B5A3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, ИПММ</w:t>
      </w:r>
      <w:r w:rsidR="000C6C7A" w:rsidRPr="003B5A3F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, д.т.н.</w:t>
      </w:r>
    </w:p>
    <w:p w:rsidR="000E4AC4" w:rsidRPr="003B5A3F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1C122E" w:rsidRPr="001C122E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Приоритетн</w:t>
      </w:r>
      <w:r w:rsid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ые</w:t>
      </w: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направлени</w:t>
      </w:r>
      <w:r w:rsid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я</w:t>
      </w: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:</w:t>
      </w:r>
    </w:p>
    <w:p w:rsidR="001C122E" w:rsidRPr="001C122E" w:rsidRDefault="001C122E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>-</w:t>
      </w:r>
      <w:r w:rsidR="000E4AC4" w:rsidRPr="001C1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3F" w:rsidRPr="001C122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3B5A3F" w:rsidRPr="001C122E">
        <w:rPr>
          <w:rFonts w:ascii="Times New Roman" w:hAnsi="Times New Roman" w:cs="Times New Roman"/>
          <w:sz w:val="28"/>
          <w:szCs w:val="28"/>
        </w:rPr>
        <w:t>, энергосбережение, ядерная энергетика</w:t>
      </w:r>
    </w:p>
    <w:p w:rsidR="000E4AC4" w:rsidRPr="001C122E" w:rsidRDefault="001C122E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>-</w:t>
      </w:r>
      <w:r w:rsidR="003B5A3F" w:rsidRPr="001C122E">
        <w:rPr>
          <w:rFonts w:ascii="Times New Roman" w:hAnsi="Times New Roman" w:cs="Times New Roman"/>
          <w:sz w:val="28"/>
          <w:szCs w:val="28"/>
        </w:rPr>
        <w:t xml:space="preserve"> Рациональное природопользование</w:t>
      </w:r>
    </w:p>
    <w:p w:rsidR="000E4AC4" w:rsidRPr="001C122E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22E" w:rsidRPr="001C122E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Критическ</w:t>
      </w:r>
      <w:r w:rsid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ие</w:t>
      </w: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технологии:</w:t>
      </w:r>
    </w:p>
    <w:p w:rsidR="000E4AC4" w:rsidRPr="001C122E" w:rsidRDefault="001C122E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>-</w:t>
      </w:r>
      <w:r w:rsidR="000E4AC4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3B5A3F" w:rsidRPr="001C122E">
        <w:rPr>
          <w:rFonts w:ascii="Times New Roman" w:hAnsi="Times New Roman" w:cs="Times New Roman"/>
          <w:sz w:val="28"/>
          <w:szCs w:val="28"/>
        </w:rPr>
        <w:t>Технологии атомной энергетики, ядерного топливного цикла, безопасного обращения с радиоактивными отходами и отработавшим ядерным топливом</w:t>
      </w:r>
    </w:p>
    <w:p w:rsidR="001C122E" w:rsidRPr="001C122E" w:rsidRDefault="001C122E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hAnsi="Times New Roman" w:cs="Times New Roman"/>
          <w:sz w:val="28"/>
          <w:szCs w:val="28"/>
        </w:rPr>
        <w:t xml:space="preserve">- Технологии мониторинга и </w:t>
      </w:r>
      <w:proofErr w:type="spellStart"/>
      <w:r w:rsidRPr="001C122E">
        <w:rPr>
          <w:rFonts w:ascii="Times New Roman" w:hAnsi="Times New Roman" w:cs="Times New Roman"/>
          <w:sz w:val="28"/>
          <w:szCs w:val="28"/>
        </w:rPr>
        <w:t>прогнозировния</w:t>
      </w:r>
      <w:proofErr w:type="spellEnd"/>
      <w:r w:rsidRPr="001C122E">
        <w:rPr>
          <w:rFonts w:ascii="Times New Roman" w:hAnsi="Times New Roman" w:cs="Times New Roman"/>
          <w:sz w:val="28"/>
          <w:szCs w:val="28"/>
        </w:rPr>
        <w:t xml:space="preserve"> состояния окружающей среды, предотвращения и ликвидации ее загрязнения</w:t>
      </w:r>
    </w:p>
    <w:p w:rsidR="000E4AC4" w:rsidRPr="001C122E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0E4AC4" w:rsidRPr="001C122E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Индустриальный партнер: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</w:t>
      </w:r>
      <w:r w:rsidR="001C122E" w:rsidRPr="001C122E">
        <w:rPr>
          <w:rFonts w:ascii="Times New Roman" w:hAnsi="Times New Roman" w:cs="Times New Roman"/>
          <w:sz w:val="28"/>
          <w:szCs w:val="28"/>
        </w:rPr>
        <w:t>Общество с ограниченной ответствен</w:t>
      </w:r>
      <w:r w:rsidR="00616A05">
        <w:rPr>
          <w:rFonts w:ascii="Times New Roman" w:hAnsi="Times New Roman" w:cs="Times New Roman"/>
          <w:sz w:val="28"/>
          <w:szCs w:val="28"/>
        </w:rPr>
        <w:softHyphen/>
      </w:r>
      <w:r w:rsidR="001C122E" w:rsidRPr="001C122E">
        <w:rPr>
          <w:rFonts w:ascii="Times New Roman" w:hAnsi="Times New Roman" w:cs="Times New Roman"/>
          <w:sz w:val="28"/>
          <w:szCs w:val="28"/>
        </w:rPr>
        <w:t>ностью «Новые химические продукты»</w:t>
      </w:r>
      <w:r w:rsidR="001C122E">
        <w:rPr>
          <w:rFonts w:ascii="Times New Roman" w:hAnsi="Times New Roman" w:cs="Times New Roman"/>
          <w:sz w:val="28"/>
          <w:szCs w:val="28"/>
        </w:rPr>
        <w:t xml:space="preserve"> (ООО «НХП»,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г. Санкт-Петербург)</w:t>
      </w:r>
    </w:p>
    <w:p w:rsidR="000E4AC4" w:rsidRPr="001C122E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22E" w:rsidRPr="001C122E" w:rsidRDefault="001C122E" w:rsidP="001C1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Соисполнитель</w:t>
      </w: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: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</w:t>
      </w:r>
      <w:r w:rsidRPr="001C122E">
        <w:rPr>
          <w:rFonts w:ascii="Times New Roman" w:hAnsi="Times New Roman" w:cs="Times New Roman"/>
          <w:sz w:val="28"/>
          <w:szCs w:val="28"/>
        </w:rPr>
        <w:t>Акционерное общество «Сибирский химический комбинат»</w:t>
      </w:r>
      <w:r w:rsidRPr="001C12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АО «СХК», </w:t>
      </w:r>
      <w:r w:rsidRPr="001C122E">
        <w:rPr>
          <w:rFonts w:ascii="Times New Roman" w:hAnsi="Times New Roman" w:cs="Times New Roman"/>
          <w:sz w:val="28"/>
          <w:szCs w:val="28"/>
        </w:rPr>
        <w:t xml:space="preserve">г. Северск, </w:t>
      </w:r>
      <w:proofErr w:type="gramStart"/>
      <w:r w:rsidRPr="001C122E">
        <w:rPr>
          <w:rFonts w:ascii="Times New Roman" w:hAnsi="Times New Roman" w:cs="Times New Roman"/>
          <w:sz w:val="28"/>
          <w:szCs w:val="28"/>
        </w:rPr>
        <w:t>Томской</w:t>
      </w:r>
      <w:proofErr w:type="gramEnd"/>
      <w:r w:rsidRPr="001C122E">
        <w:rPr>
          <w:rFonts w:ascii="Times New Roman" w:hAnsi="Times New Roman" w:cs="Times New Roman"/>
          <w:sz w:val="28"/>
          <w:szCs w:val="28"/>
        </w:rPr>
        <w:t xml:space="preserve"> обл.)</w:t>
      </w:r>
    </w:p>
    <w:p w:rsidR="001C122E" w:rsidRPr="001C122E" w:rsidRDefault="001C122E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0E4AC4" w:rsidRPr="00B3466A" w:rsidRDefault="000E4AC4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Срок выполнения проекта</w:t>
      </w:r>
      <w:r w:rsidR="00DF1BED"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:</w:t>
      </w:r>
      <w:r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с </w:t>
      </w:r>
      <w:r w:rsidR="00B3466A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1</w:t>
      </w:r>
      <w:r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0 декабря </w:t>
      </w:r>
      <w:r w:rsidR="00DF1BED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201</w:t>
      </w:r>
      <w:r w:rsidR="00B3466A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9 </w:t>
      </w:r>
      <w:r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г. по </w:t>
      </w:r>
      <w:r w:rsidR="00DF1BED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3</w:t>
      </w:r>
      <w:r w:rsidR="00B3466A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1</w:t>
      </w:r>
      <w:r w:rsidR="00DF1BED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</w:t>
      </w:r>
      <w:r w:rsidR="00B3466A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декабря</w:t>
      </w:r>
      <w:r w:rsidR="00DF1BED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2020</w:t>
      </w:r>
      <w:r w:rsidR="00B3466A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 </w:t>
      </w:r>
      <w:r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г.</w:t>
      </w:r>
    </w:p>
    <w:p w:rsidR="00DF1BED" w:rsidRPr="001C122E" w:rsidRDefault="00DF1BED" w:rsidP="00B346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Этап</w:t>
      </w:r>
      <w:r w:rsidR="00B3466A"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 </w:t>
      </w: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1.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Реконструкция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установки по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переработке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фторидов в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режиме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горения для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работы с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твёрдыми и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жидкими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фторидами</w:t>
      </w:r>
      <w:r w:rsidR="00DC4891"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, с </w:t>
      </w:r>
      <w:r w:rsidR="00B3466A"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1</w:t>
      </w:r>
      <w:r w:rsidR="00DC4891"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0.12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.201</w:t>
      </w:r>
      <w:r w:rsidR="00B3466A"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9 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г. по 31.12.201</w:t>
      </w:r>
      <w:r w:rsidR="00B3466A"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9 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г.;</w:t>
      </w:r>
    </w:p>
    <w:p w:rsidR="00DF1BED" w:rsidRPr="001C122E" w:rsidRDefault="00DF1BED" w:rsidP="001C122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Этап</w:t>
      </w:r>
      <w:r w:rsidR="00B3466A"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 2</w:t>
      </w:r>
      <w:r w:rsidRPr="001C122E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.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Исследование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процессов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переработки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66A" w:rsidRPr="001C122E">
        <w:rPr>
          <w:rFonts w:ascii="Times New Roman" w:hAnsi="Times New Roman" w:cs="Times New Roman"/>
          <w:sz w:val="28"/>
          <w:szCs w:val="28"/>
        </w:rPr>
        <w:t>гексафторосиликата</w:t>
      </w:r>
      <w:proofErr w:type="spellEnd"/>
      <w:r w:rsidR="00B3466A" w:rsidRPr="001C122E">
        <w:rPr>
          <w:rFonts w:ascii="Times New Roman" w:hAnsi="Times New Roman" w:cs="Times New Roman"/>
          <w:sz w:val="28"/>
          <w:szCs w:val="28"/>
        </w:rPr>
        <w:t xml:space="preserve"> аммония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3466A" w:rsidRPr="001C122E">
        <w:rPr>
          <w:rFonts w:ascii="Times New Roman" w:hAnsi="Times New Roman" w:cs="Times New Roman"/>
          <w:sz w:val="28"/>
          <w:szCs w:val="28"/>
        </w:rPr>
        <w:t>бифторида</w:t>
      </w:r>
      <w:proofErr w:type="spellEnd"/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аммония на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реконструированной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установке и</w:t>
      </w:r>
      <w:r w:rsidR="00B3466A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разработка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научных основ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66A" w:rsidRPr="001C122E">
        <w:rPr>
          <w:rFonts w:ascii="Times New Roman" w:hAnsi="Times New Roman" w:cs="Times New Roman"/>
          <w:sz w:val="28"/>
          <w:szCs w:val="28"/>
        </w:rPr>
        <w:t>промышленно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 </w:t>
      </w:r>
      <w:r w:rsidR="00B3466A" w:rsidRPr="001C122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B3466A" w:rsidRPr="001C122E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1C122E" w:rsidRPr="001C122E">
        <w:rPr>
          <w:rFonts w:ascii="Times New Roman" w:hAnsi="Times New Roman" w:cs="Times New Roman"/>
          <w:sz w:val="28"/>
          <w:szCs w:val="28"/>
        </w:rPr>
        <w:t xml:space="preserve">, </w:t>
      </w:r>
      <w:r w:rsidR="00837655"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с 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01.01.2020</w:t>
      </w:r>
      <w:r w:rsidR="00B3466A"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 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г. по 30.09.2020</w:t>
      </w:r>
      <w:r w:rsidR="00B3466A"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 </w:t>
      </w:r>
      <w:r w:rsidRPr="001C122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г.</w:t>
      </w:r>
    </w:p>
    <w:p w:rsidR="00DF1BED" w:rsidRPr="00B3466A" w:rsidRDefault="00DF1BED" w:rsidP="00B34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Этап</w:t>
      </w:r>
      <w:r w:rsidR="00B3466A"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 3</w:t>
      </w:r>
      <w:r w:rsidRPr="00B3466A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.</w:t>
      </w:r>
      <w:r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Подведение итогов реализации проекта, с 01.10.2020</w:t>
      </w:r>
      <w:r w:rsidR="00B3466A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 </w:t>
      </w:r>
      <w:r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г. по 31.12.2020</w:t>
      </w:r>
      <w:r w:rsidR="00B3466A"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 </w:t>
      </w:r>
      <w:r w:rsidRPr="00B3466A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г.</w:t>
      </w:r>
    </w:p>
    <w:p w:rsidR="00DF1BED" w:rsidRDefault="00DF1BED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616A05" w:rsidRPr="00B3466A" w:rsidRDefault="00616A05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bookmarkStart w:id="0" w:name="_GoBack"/>
      <w:bookmarkEnd w:id="0"/>
    </w:p>
    <w:p w:rsidR="00DF1BED" w:rsidRPr="001D7E5F" w:rsidRDefault="00DF1BED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tbl>
      <w:tblPr>
        <w:tblStyle w:val="a5"/>
        <w:tblW w:w="0" w:type="auto"/>
        <w:tblInd w:w="29" w:type="dxa"/>
        <w:tblLook w:val="04A0" w:firstRow="1" w:lastRow="0" w:firstColumn="1" w:lastColumn="0" w:noHBand="0" w:noVBand="1"/>
      </w:tblPr>
      <w:tblGrid>
        <w:gridCol w:w="5608"/>
        <w:gridCol w:w="1854"/>
        <w:gridCol w:w="1854"/>
      </w:tblGrid>
      <w:tr w:rsidR="001D7E5F" w:rsidRPr="001D7E5F" w:rsidTr="00E4103A">
        <w:tc>
          <w:tcPr>
            <w:tcW w:w="9316" w:type="dxa"/>
            <w:gridSpan w:val="3"/>
            <w:vAlign w:val="center"/>
          </w:tcPr>
          <w:p w:rsidR="000E4AC4" w:rsidRPr="001D7E5F" w:rsidRDefault="000E4AC4" w:rsidP="00E4103A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 xml:space="preserve">Объем финансирования, </w:t>
            </w:r>
            <w:r w:rsidR="00376FD0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 xml:space="preserve">тыс. </w:t>
            </w: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руб.</w:t>
            </w:r>
          </w:p>
        </w:tc>
      </w:tr>
      <w:tr w:rsidR="001D7E5F" w:rsidRPr="001D7E5F" w:rsidTr="00376FD0">
        <w:trPr>
          <w:trHeight w:val="515"/>
        </w:trPr>
        <w:tc>
          <w:tcPr>
            <w:tcW w:w="5608" w:type="dxa"/>
            <w:vAlign w:val="center"/>
          </w:tcPr>
          <w:p w:rsidR="000E4AC4" w:rsidRPr="001D7E5F" w:rsidRDefault="00D8460D" w:rsidP="00E4103A">
            <w:pPr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Средства гранта</w:t>
            </w:r>
          </w:p>
        </w:tc>
        <w:tc>
          <w:tcPr>
            <w:tcW w:w="3708" w:type="dxa"/>
            <w:gridSpan w:val="2"/>
            <w:vAlign w:val="center"/>
          </w:tcPr>
          <w:p w:rsidR="000E4AC4" w:rsidRPr="001D7E5F" w:rsidRDefault="001D7E5F" w:rsidP="00376FD0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6</w:t>
            </w:r>
            <w:r w:rsidR="000E4AC4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0 000</w:t>
            </w:r>
          </w:p>
        </w:tc>
      </w:tr>
      <w:tr w:rsidR="001D7E5F" w:rsidRPr="001D7E5F" w:rsidTr="00376FD0">
        <w:trPr>
          <w:trHeight w:val="477"/>
        </w:trPr>
        <w:tc>
          <w:tcPr>
            <w:tcW w:w="5608" w:type="dxa"/>
            <w:vAlign w:val="center"/>
          </w:tcPr>
          <w:p w:rsidR="000E4AC4" w:rsidRPr="001D7E5F" w:rsidRDefault="00D8460D" w:rsidP="00E4103A">
            <w:pPr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Средства индустриального</w:t>
            </w:r>
            <w:r w:rsidR="000E4AC4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 xml:space="preserve"> партнер</w:t>
            </w: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а</w:t>
            </w:r>
          </w:p>
        </w:tc>
        <w:tc>
          <w:tcPr>
            <w:tcW w:w="3708" w:type="dxa"/>
            <w:gridSpan w:val="2"/>
            <w:vAlign w:val="center"/>
          </w:tcPr>
          <w:p w:rsidR="000E4AC4" w:rsidRPr="001D7E5F" w:rsidRDefault="001D7E5F" w:rsidP="00376FD0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40</w:t>
            </w:r>
            <w:r w:rsidR="000E4AC4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 xml:space="preserve"> </w:t>
            </w: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00</w:t>
            </w:r>
            <w:r w:rsidR="000E4AC4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0</w:t>
            </w:r>
          </w:p>
        </w:tc>
      </w:tr>
      <w:tr w:rsidR="001D7E5F" w:rsidRPr="001D7E5F" w:rsidTr="008B0010">
        <w:trPr>
          <w:trHeight w:val="477"/>
        </w:trPr>
        <w:tc>
          <w:tcPr>
            <w:tcW w:w="9316" w:type="dxa"/>
            <w:gridSpan w:val="3"/>
            <w:vAlign w:val="center"/>
          </w:tcPr>
          <w:p w:rsidR="008B0010" w:rsidRPr="001D7E5F" w:rsidRDefault="008B0010" w:rsidP="008B0010">
            <w:pPr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в том числе,</w:t>
            </w:r>
          </w:p>
        </w:tc>
      </w:tr>
      <w:tr w:rsidR="001D7E5F" w:rsidRPr="001D7E5F" w:rsidTr="00376FD0">
        <w:tc>
          <w:tcPr>
            <w:tcW w:w="5608" w:type="dxa"/>
          </w:tcPr>
          <w:p w:rsidR="001C122E" w:rsidRPr="001D7E5F" w:rsidRDefault="001C122E" w:rsidP="00E4103A">
            <w:pPr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</w:p>
        </w:tc>
        <w:tc>
          <w:tcPr>
            <w:tcW w:w="1854" w:type="dxa"/>
            <w:vAlign w:val="center"/>
          </w:tcPr>
          <w:p w:rsidR="001C122E" w:rsidRPr="001D7E5F" w:rsidRDefault="001C122E" w:rsidP="00E4103A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Этап 1</w:t>
            </w:r>
          </w:p>
        </w:tc>
        <w:tc>
          <w:tcPr>
            <w:tcW w:w="1854" w:type="dxa"/>
            <w:vAlign w:val="center"/>
          </w:tcPr>
          <w:p w:rsidR="001C122E" w:rsidRPr="001D7E5F" w:rsidRDefault="001C122E" w:rsidP="001C122E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Этап 2</w:t>
            </w:r>
          </w:p>
        </w:tc>
      </w:tr>
      <w:tr w:rsidR="001D7E5F" w:rsidRPr="001D7E5F" w:rsidTr="00376FD0">
        <w:tc>
          <w:tcPr>
            <w:tcW w:w="5608" w:type="dxa"/>
          </w:tcPr>
          <w:p w:rsidR="001C122E" w:rsidRPr="001D7E5F" w:rsidRDefault="001C122E" w:rsidP="00E4103A">
            <w:pPr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Средства гранта</w:t>
            </w:r>
          </w:p>
        </w:tc>
        <w:tc>
          <w:tcPr>
            <w:tcW w:w="1854" w:type="dxa"/>
            <w:vAlign w:val="center"/>
          </w:tcPr>
          <w:p w:rsidR="001C122E" w:rsidRPr="001D7E5F" w:rsidRDefault="001D7E5F" w:rsidP="00376FD0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3</w:t>
            </w:r>
            <w:r w:rsidR="001C122E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0 000</w:t>
            </w:r>
          </w:p>
        </w:tc>
        <w:tc>
          <w:tcPr>
            <w:tcW w:w="1854" w:type="dxa"/>
            <w:vAlign w:val="center"/>
          </w:tcPr>
          <w:p w:rsidR="001C122E" w:rsidRPr="001D7E5F" w:rsidRDefault="001D7E5F" w:rsidP="00376FD0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3</w:t>
            </w:r>
            <w:r w:rsidR="001C122E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0 000</w:t>
            </w:r>
          </w:p>
        </w:tc>
      </w:tr>
      <w:tr w:rsidR="001D7E5F" w:rsidRPr="001D7E5F" w:rsidTr="00376FD0">
        <w:tc>
          <w:tcPr>
            <w:tcW w:w="5608" w:type="dxa"/>
          </w:tcPr>
          <w:p w:rsidR="001C122E" w:rsidRPr="001D7E5F" w:rsidRDefault="001C122E" w:rsidP="00D8460D">
            <w:pPr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 xml:space="preserve">Средства индустриального партнера </w:t>
            </w:r>
          </w:p>
        </w:tc>
        <w:tc>
          <w:tcPr>
            <w:tcW w:w="1854" w:type="dxa"/>
            <w:vAlign w:val="center"/>
          </w:tcPr>
          <w:p w:rsidR="001C122E" w:rsidRPr="001D7E5F" w:rsidRDefault="001D7E5F" w:rsidP="00376FD0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20</w:t>
            </w:r>
            <w:r w:rsidR="001C122E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 xml:space="preserve"> </w:t>
            </w: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00</w:t>
            </w:r>
            <w:r w:rsidR="001C122E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0</w:t>
            </w:r>
          </w:p>
        </w:tc>
        <w:tc>
          <w:tcPr>
            <w:tcW w:w="1854" w:type="dxa"/>
            <w:vAlign w:val="center"/>
          </w:tcPr>
          <w:p w:rsidR="001C122E" w:rsidRPr="001D7E5F" w:rsidRDefault="001D7E5F" w:rsidP="00376FD0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</w:pP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20</w:t>
            </w:r>
            <w:r w:rsidR="001C122E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 xml:space="preserve"> </w:t>
            </w:r>
            <w:r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0</w:t>
            </w:r>
            <w:r w:rsidR="001C122E" w:rsidRPr="001D7E5F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bidi="en-US"/>
              </w:rPr>
              <w:t>00</w:t>
            </w:r>
          </w:p>
        </w:tc>
      </w:tr>
    </w:tbl>
    <w:p w:rsidR="008B0010" w:rsidRPr="001D7E5F" w:rsidRDefault="008B0010" w:rsidP="000E4AC4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680"/>
        <w:jc w:val="both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</w:p>
    <w:p w:rsidR="001D7E5F" w:rsidRPr="001D7E5F" w:rsidRDefault="000E4AC4" w:rsidP="001D7E5F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D7E5F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Цель проекта:</w:t>
      </w:r>
      <w:r w:rsidR="001D7E5F" w:rsidRPr="001D7E5F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</w:t>
      </w:r>
      <w:r w:rsidR="001D7E5F" w:rsidRPr="001D7E5F">
        <w:rPr>
          <w:rFonts w:ascii="Times New Roman" w:hAnsi="Times New Roman" w:cs="Times New Roman"/>
          <w:sz w:val="28"/>
          <w:szCs w:val="28"/>
        </w:rPr>
        <w:t xml:space="preserve">Целью проекта является разработка научных основ технологии и технико-экономической оценки получения фторида водорода из фторсодержащих отходов и побочных продуктов переработки </w:t>
      </w:r>
      <w:proofErr w:type="spellStart"/>
      <w:r w:rsidR="001D7E5F" w:rsidRPr="001D7E5F">
        <w:rPr>
          <w:rFonts w:ascii="Times New Roman" w:hAnsi="Times New Roman" w:cs="Times New Roman"/>
          <w:sz w:val="28"/>
          <w:szCs w:val="28"/>
        </w:rPr>
        <w:t>фторапатита</w:t>
      </w:r>
      <w:proofErr w:type="spellEnd"/>
      <w:r w:rsidR="001D7E5F" w:rsidRPr="001D7E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7E5F" w:rsidRPr="001D7E5F">
        <w:rPr>
          <w:rFonts w:ascii="Times New Roman" w:hAnsi="Times New Roman" w:cs="Times New Roman"/>
          <w:sz w:val="28"/>
          <w:szCs w:val="28"/>
        </w:rPr>
        <w:t>гексафторосиликата</w:t>
      </w:r>
      <w:proofErr w:type="spellEnd"/>
      <w:r w:rsidR="001D7E5F" w:rsidRPr="001D7E5F">
        <w:rPr>
          <w:rFonts w:ascii="Times New Roman" w:hAnsi="Times New Roman" w:cs="Times New Roman"/>
          <w:sz w:val="28"/>
          <w:szCs w:val="28"/>
        </w:rPr>
        <w:t xml:space="preserve"> аммония и </w:t>
      </w:r>
      <w:proofErr w:type="spellStart"/>
      <w:r w:rsidR="001D7E5F" w:rsidRPr="001D7E5F">
        <w:rPr>
          <w:rFonts w:ascii="Times New Roman" w:hAnsi="Times New Roman" w:cs="Times New Roman"/>
          <w:sz w:val="28"/>
          <w:szCs w:val="28"/>
        </w:rPr>
        <w:t>бифторида</w:t>
      </w:r>
      <w:proofErr w:type="spellEnd"/>
      <w:r w:rsidR="001D7E5F" w:rsidRPr="001D7E5F">
        <w:rPr>
          <w:rFonts w:ascii="Times New Roman" w:hAnsi="Times New Roman" w:cs="Times New Roman"/>
          <w:sz w:val="28"/>
          <w:szCs w:val="28"/>
        </w:rPr>
        <w:t xml:space="preserve"> аммония) путём проведения экспериментов по их взаимодействию с метаном и кислородом в режиме горения на экспериментальной установке.</w:t>
      </w:r>
    </w:p>
    <w:p w:rsidR="001D7E5F" w:rsidRPr="001D7E5F" w:rsidRDefault="001D7E5F" w:rsidP="001D7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E5F">
        <w:rPr>
          <w:rFonts w:ascii="Times New Roman" w:hAnsi="Times New Roman" w:cs="Times New Roman"/>
          <w:sz w:val="28"/>
          <w:szCs w:val="28"/>
        </w:rPr>
        <w:t>В результате выполнения проекта планируется получить:</w:t>
      </w:r>
    </w:p>
    <w:p w:rsidR="001D7E5F" w:rsidRPr="001D7E5F" w:rsidRDefault="001D7E5F" w:rsidP="001D7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D7E5F">
        <w:rPr>
          <w:rFonts w:ascii="Times New Roman" w:hAnsi="Times New Roman" w:cs="Times New Roman"/>
          <w:sz w:val="28"/>
          <w:szCs w:val="28"/>
        </w:rPr>
        <w:t xml:space="preserve">• технологические параметры процессов переработки </w:t>
      </w:r>
      <w:proofErr w:type="spellStart"/>
      <w:r w:rsidRPr="001D7E5F">
        <w:rPr>
          <w:rFonts w:ascii="Times New Roman" w:hAnsi="Times New Roman" w:cs="Times New Roman"/>
          <w:sz w:val="28"/>
          <w:szCs w:val="28"/>
        </w:rPr>
        <w:t>гексафторосиликата</w:t>
      </w:r>
      <w:proofErr w:type="spellEnd"/>
      <w:r w:rsidRPr="001D7E5F">
        <w:rPr>
          <w:rFonts w:ascii="Times New Roman" w:hAnsi="Times New Roman" w:cs="Times New Roman"/>
          <w:sz w:val="28"/>
          <w:szCs w:val="28"/>
        </w:rPr>
        <w:t xml:space="preserve"> аммония и </w:t>
      </w:r>
      <w:proofErr w:type="spellStart"/>
      <w:r w:rsidRPr="001D7E5F">
        <w:rPr>
          <w:rFonts w:ascii="Times New Roman" w:hAnsi="Times New Roman" w:cs="Times New Roman"/>
          <w:sz w:val="28"/>
          <w:szCs w:val="28"/>
        </w:rPr>
        <w:t>бифторида</w:t>
      </w:r>
      <w:proofErr w:type="spellEnd"/>
      <w:r w:rsidRPr="001D7E5F">
        <w:rPr>
          <w:rFonts w:ascii="Times New Roman" w:hAnsi="Times New Roman" w:cs="Times New Roman"/>
          <w:sz w:val="28"/>
          <w:szCs w:val="28"/>
        </w:rPr>
        <w:t xml:space="preserve"> аммония в пламени метана и кислорода, в том числе соотношения расходов исходных веществ и скорости их подачи, при которых реализуется устойчивое воспламенение и фронт горения стабилен, степень извлечения фтора из перерабатываемых фторидов превышает 90%, физико-механические параметры получаемого диоксида кремния, режимы разделения твёрдой фазы и газового потока и др.;</w:t>
      </w:r>
      <w:proofErr w:type="gramEnd"/>
    </w:p>
    <w:p w:rsidR="001D7E5F" w:rsidRPr="001D7E5F" w:rsidRDefault="001D7E5F" w:rsidP="001D7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E5F">
        <w:rPr>
          <w:rFonts w:ascii="Times New Roman" w:hAnsi="Times New Roman" w:cs="Times New Roman"/>
          <w:sz w:val="28"/>
          <w:szCs w:val="28"/>
        </w:rPr>
        <w:t xml:space="preserve">• пропись анализа смеси фторида водорода и </w:t>
      </w:r>
      <w:proofErr w:type="spellStart"/>
      <w:r w:rsidRPr="001D7E5F">
        <w:rPr>
          <w:rFonts w:ascii="Times New Roman" w:hAnsi="Times New Roman" w:cs="Times New Roman"/>
          <w:sz w:val="28"/>
          <w:szCs w:val="28"/>
        </w:rPr>
        <w:t>тетрафторида</w:t>
      </w:r>
      <w:proofErr w:type="spellEnd"/>
      <w:r w:rsidRPr="001D7E5F">
        <w:rPr>
          <w:rFonts w:ascii="Times New Roman" w:hAnsi="Times New Roman" w:cs="Times New Roman"/>
          <w:sz w:val="28"/>
          <w:szCs w:val="28"/>
        </w:rPr>
        <w:t xml:space="preserve"> кремния, которая будет получаться при обработке </w:t>
      </w:r>
      <w:proofErr w:type="spellStart"/>
      <w:r w:rsidRPr="001D7E5F">
        <w:rPr>
          <w:rFonts w:ascii="Times New Roman" w:hAnsi="Times New Roman" w:cs="Times New Roman"/>
          <w:sz w:val="28"/>
          <w:szCs w:val="28"/>
        </w:rPr>
        <w:t>гексафторосиликата</w:t>
      </w:r>
      <w:proofErr w:type="spellEnd"/>
      <w:r w:rsidRPr="001D7E5F">
        <w:rPr>
          <w:rFonts w:ascii="Times New Roman" w:hAnsi="Times New Roman" w:cs="Times New Roman"/>
          <w:sz w:val="28"/>
          <w:szCs w:val="28"/>
        </w:rPr>
        <w:t xml:space="preserve"> аммония;</w:t>
      </w:r>
    </w:p>
    <w:p w:rsidR="001D7E5F" w:rsidRPr="001D7E5F" w:rsidRDefault="001D7E5F" w:rsidP="001D7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E5F">
        <w:rPr>
          <w:rFonts w:ascii="Times New Roman" w:hAnsi="Times New Roman" w:cs="Times New Roman"/>
          <w:sz w:val="28"/>
          <w:szCs w:val="28"/>
        </w:rPr>
        <w:t>• математическая модель пламенного реактора, предназначенного для переработки фторидов в режиме горения с получением фторида водорода;</w:t>
      </w:r>
    </w:p>
    <w:p w:rsidR="001D7E5F" w:rsidRPr="001D7E5F" w:rsidRDefault="001D7E5F" w:rsidP="001D7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E5F">
        <w:rPr>
          <w:rFonts w:ascii="Times New Roman" w:hAnsi="Times New Roman" w:cs="Times New Roman"/>
          <w:sz w:val="28"/>
          <w:szCs w:val="28"/>
        </w:rPr>
        <w:t xml:space="preserve">• технико-экономическая оценка опытно-промышленного производства по получению фторида водорода из </w:t>
      </w:r>
      <w:proofErr w:type="spellStart"/>
      <w:r w:rsidRPr="001D7E5F">
        <w:rPr>
          <w:rFonts w:ascii="Times New Roman" w:hAnsi="Times New Roman" w:cs="Times New Roman"/>
          <w:sz w:val="28"/>
          <w:szCs w:val="28"/>
        </w:rPr>
        <w:t>гексафторосиликата</w:t>
      </w:r>
      <w:proofErr w:type="spellEnd"/>
      <w:r w:rsidRPr="001D7E5F">
        <w:rPr>
          <w:rFonts w:ascii="Times New Roman" w:hAnsi="Times New Roman" w:cs="Times New Roman"/>
          <w:sz w:val="28"/>
          <w:szCs w:val="28"/>
        </w:rPr>
        <w:t xml:space="preserve"> аммония и (или) </w:t>
      </w:r>
      <w:proofErr w:type="spellStart"/>
      <w:r w:rsidRPr="001D7E5F">
        <w:rPr>
          <w:rFonts w:ascii="Times New Roman" w:hAnsi="Times New Roman" w:cs="Times New Roman"/>
          <w:sz w:val="28"/>
          <w:szCs w:val="28"/>
        </w:rPr>
        <w:t>бифторида</w:t>
      </w:r>
      <w:proofErr w:type="spellEnd"/>
      <w:r w:rsidRPr="001D7E5F">
        <w:rPr>
          <w:rFonts w:ascii="Times New Roman" w:hAnsi="Times New Roman" w:cs="Times New Roman"/>
          <w:sz w:val="28"/>
          <w:szCs w:val="28"/>
        </w:rPr>
        <w:t xml:space="preserve"> аммония мощностью порядка 10000 тонн фторида водорода в год в ТОР «Северск» в Томской области;</w:t>
      </w:r>
    </w:p>
    <w:p w:rsidR="001D7E5F" w:rsidRPr="001D7E5F" w:rsidRDefault="001D7E5F" w:rsidP="001D7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E5F">
        <w:rPr>
          <w:rFonts w:ascii="Times New Roman" w:hAnsi="Times New Roman" w:cs="Times New Roman"/>
          <w:sz w:val="28"/>
          <w:szCs w:val="28"/>
        </w:rPr>
        <w:t>• протоколы обсуждения полученных результатов с заинтересованными компаниями;</w:t>
      </w:r>
    </w:p>
    <w:p w:rsidR="001D7E5F" w:rsidRPr="001D7E5F" w:rsidRDefault="001D7E5F" w:rsidP="001D7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7E5F">
        <w:rPr>
          <w:rFonts w:ascii="Times New Roman" w:hAnsi="Times New Roman" w:cs="Times New Roman"/>
          <w:sz w:val="28"/>
          <w:szCs w:val="28"/>
        </w:rPr>
        <w:t>• публикации – тексты статей, патентов, презентации, сетевые материалы.</w:t>
      </w:r>
    </w:p>
    <w:sectPr w:rsidR="001D7E5F" w:rsidRPr="001D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FC"/>
    <w:rsid w:val="000C6C7A"/>
    <w:rsid w:val="000E4AC4"/>
    <w:rsid w:val="001C122E"/>
    <w:rsid w:val="001D7E5F"/>
    <w:rsid w:val="00217550"/>
    <w:rsid w:val="00376FD0"/>
    <w:rsid w:val="003B5A3F"/>
    <w:rsid w:val="004B1952"/>
    <w:rsid w:val="004E673D"/>
    <w:rsid w:val="00520B40"/>
    <w:rsid w:val="00616A05"/>
    <w:rsid w:val="00636290"/>
    <w:rsid w:val="00652073"/>
    <w:rsid w:val="00837655"/>
    <w:rsid w:val="008B0010"/>
    <w:rsid w:val="00A00AFC"/>
    <w:rsid w:val="00B3466A"/>
    <w:rsid w:val="00BF128A"/>
    <w:rsid w:val="00D8460D"/>
    <w:rsid w:val="00DC4891"/>
    <w:rsid w:val="00DD16EA"/>
    <w:rsid w:val="00DF1BED"/>
    <w:rsid w:val="00E534DC"/>
    <w:rsid w:val="00E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C4"/>
  </w:style>
  <w:style w:type="paragraph" w:styleId="1">
    <w:name w:val="heading 1"/>
    <w:aliases w:val="Основной заголовок"/>
    <w:basedOn w:val="a"/>
    <w:next w:val="a"/>
    <w:link w:val="10"/>
    <w:autoRedefine/>
    <w:uiPriority w:val="9"/>
    <w:qFormat/>
    <w:rsid w:val="004B1952"/>
    <w:pPr>
      <w:keepNext/>
      <w:keepLines/>
      <w:spacing w:before="240" w:after="0" w:line="256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аголовок Знак"/>
    <w:basedOn w:val="a0"/>
    <w:link w:val="1"/>
    <w:uiPriority w:val="9"/>
    <w:rsid w:val="004B1952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E534DC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E534DC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table" w:styleId="a5">
    <w:name w:val="Table Grid"/>
    <w:basedOn w:val="a1"/>
    <w:uiPriority w:val="39"/>
    <w:rsid w:val="000E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C4"/>
  </w:style>
  <w:style w:type="paragraph" w:styleId="1">
    <w:name w:val="heading 1"/>
    <w:aliases w:val="Основной заголовок"/>
    <w:basedOn w:val="a"/>
    <w:next w:val="a"/>
    <w:link w:val="10"/>
    <w:autoRedefine/>
    <w:uiPriority w:val="9"/>
    <w:qFormat/>
    <w:rsid w:val="004B1952"/>
    <w:pPr>
      <w:keepNext/>
      <w:keepLines/>
      <w:spacing w:before="240" w:after="0" w:line="256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аголовок Знак"/>
    <w:basedOn w:val="a0"/>
    <w:link w:val="1"/>
    <w:uiPriority w:val="9"/>
    <w:rsid w:val="004B1952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E534DC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E534DC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table" w:styleId="a5">
    <w:name w:val="Table Grid"/>
    <w:basedOn w:val="a1"/>
    <w:uiPriority w:val="39"/>
    <w:rsid w:val="000E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Alexander Pletnev</cp:lastModifiedBy>
  <cp:revision>18</cp:revision>
  <dcterms:created xsi:type="dcterms:W3CDTF">2020-03-13T11:34:00Z</dcterms:created>
  <dcterms:modified xsi:type="dcterms:W3CDTF">2020-03-13T15:15:00Z</dcterms:modified>
</cp:coreProperties>
</file>