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0" w:rsidRDefault="00A76180" w:rsidP="00A76180">
      <w:pPr>
        <w:pStyle w:val="a3"/>
        <w:tabs>
          <w:tab w:val="left" w:pos="542"/>
        </w:tabs>
        <w:spacing w:before="240" w:after="240"/>
        <w:ind w:left="462" w:right="142" w:firstLine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Приложение 1 – Образец анкеты Кандидата Премии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00"/>
      </w:tblGrid>
      <w:tr w:rsidR="00A76180" w:rsidRPr="00D2087F" w:rsidTr="00E558A1">
        <w:trPr>
          <w:trHeight w:val="1081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105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1. ФИО Кандидата (Кандидатов)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F34BF1" w:rsidTr="00E558A1"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2. Номинация (отметить одну)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За выдающийся вклад в развитие способов и технологий НК, разработку новых приборов и систем НК и ТД</w:t>
            </w:r>
          </w:p>
          <w:p w:rsidR="00A76180" w:rsidRPr="00D2087F" w:rsidRDefault="00A76180" w:rsidP="00F34BF1">
            <w:pPr>
              <w:pStyle w:val="a3"/>
              <w:spacing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) Молодому специалисту (до 35 лет) за достижения в области НК и ТД</w:t>
            </w:r>
          </w:p>
        </w:tc>
      </w:tr>
      <w:tr w:rsidR="00A76180" w:rsidRPr="00F34BF1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3. Предприятие-работодатель Кандидата</w:t>
            </w:r>
          </w:p>
        </w:tc>
        <w:tc>
          <w:tcPr>
            <w:tcW w:w="6700" w:type="dxa"/>
            <w:shd w:val="clear" w:color="auto" w:fill="auto"/>
          </w:tcPr>
          <w:p w:rsidR="00A76180" w:rsidRPr="00E72A51" w:rsidRDefault="00E72A51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E72A51">
              <w:rPr>
                <w:rFonts w:eastAsia="Calibri"/>
                <w:iCs/>
                <w:sz w:val="24"/>
                <w:szCs w:val="24"/>
                <w:lang w:val="ru-RU" w:eastAsia="ru-RU"/>
              </w:rPr>
              <w:t>федерально</w:t>
            </w:r>
            <w:bookmarkStart w:id="0" w:name="_GoBack"/>
            <w:bookmarkEnd w:id="0"/>
            <w:r w:rsidRPr="00E72A51">
              <w:rPr>
                <w:rFonts w:eastAsia="Calibri"/>
                <w:iCs/>
                <w:sz w:val="24"/>
                <w:szCs w:val="24"/>
                <w:lang w:val="ru-RU" w:eastAsia="ru-RU"/>
              </w:rPr>
              <w:t>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4. Наименование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5. Краткая характеристика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Краткая характеристика должна включать следующие положения: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цель и назначение;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научная и техническая новизна;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практическая значимость;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конкурентоспособность на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>рынках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России и мира;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уровень внедрения в практику;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потенциал рынка</w:t>
            </w:r>
            <w:r w:rsidRPr="00D2087F">
              <w:rPr>
                <w:rFonts w:eastAsia="Calibri"/>
                <w:iCs/>
                <w:sz w:val="24"/>
                <w:szCs w:val="24"/>
                <w:lang w:eastAsia="ru-RU"/>
              </w:rPr>
              <w:t>;</w:t>
            </w:r>
          </w:p>
          <w:p w:rsidR="00A76180" w:rsidRPr="00D2087F" w:rsidRDefault="00A76180" w:rsidP="00F34BF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перечень публикаций по теме</w:t>
            </w:r>
          </w:p>
        </w:tc>
      </w:tr>
      <w:tr w:rsidR="00A76180" w:rsidRPr="00F34BF1" w:rsidTr="00E558A1">
        <w:trPr>
          <w:trHeight w:val="50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6.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Описание продукта (проекта) в виде презентации</w:t>
            </w:r>
          </w:p>
        </w:tc>
      </w:tr>
      <w:tr w:rsidR="00A76180" w:rsidRPr="00854B9B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7.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Дата подачи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B5897" w:rsidRDefault="001B5897"/>
    <w:p w:rsidR="001B5897" w:rsidRDefault="001B5897">
      <w:pPr>
        <w:rPr>
          <w:lang w:val="ru-RU"/>
        </w:rPr>
      </w:pPr>
    </w:p>
    <w:p w:rsidR="001B5897" w:rsidRDefault="001B5897">
      <w:pPr>
        <w:rPr>
          <w:lang w:val="ru-RU"/>
        </w:rPr>
      </w:pPr>
    </w:p>
    <w:p w:rsidR="001B5897" w:rsidRPr="001B5897" w:rsidRDefault="001B5897" w:rsidP="001B5897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_________________  </w:t>
      </w:r>
      <w:r w:rsidRPr="00D2087F">
        <w:rPr>
          <w:rFonts w:eastAsia="Calibri"/>
          <w:iCs/>
          <w:sz w:val="24"/>
          <w:szCs w:val="24"/>
          <w:lang w:val="ru-RU" w:eastAsia="ru-RU"/>
        </w:rPr>
        <w:t>ФИО Кандидата (Кандидатов)</w:t>
      </w:r>
      <w:r>
        <w:rPr>
          <w:lang w:val="ru-RU"/>
        </w:rPr>
        <w:t xml:space="preserve"> </w:t>
      </w:r>
    </w:p>
    <w:p w:rsidR="001B5897" w:rsidRPr="001B5897" w:rsidRDefault="001B5897">
      <w:pPr>
        <w:rPr>
          <w:lang w:val="ru-RU"/>
        </w:rPr>
      </w:pPr>
    </w:p>
    <w:sectPr w:rsidR="001B5897" w:rsidRPr="001B5897" w:rsidSect="00F34B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22D"/>
    <w:multiLevelType w:val="hybridMultilevel"/>
    <w:tmpl w:val="445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0"/>
    <w:rsid w:val="001B5897"/>
    <w:rsid w:val="00A76180"/>
    <w:rsid w:val="00E72A51"/>
    <w:rsid w:val="00EA7975"/>
    <w:rsid w:val="00F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AB64-FF90-414B-B367-7C5645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1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6180"/>
    <w:pPr>
      <w:ind w:left="810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Базулин Андрей Е.</dc:creator>
  <cp:keywords/>
  <dc:description/>
  <cp:lastModifiedBy>Винниченко Екатерина Геннадьевна</cp:lastModifiedBy>
  <cp:revision>4</cp:revision>
  <dcterms:created xsi:type="dcterms:W3CDTF">2021-04-12T08:30:00Z</dcterms:created>
  <dcterms:modified xsi:type="dcterms:W3CDTF">2021-04-12T09:23:00Z</dcterms:modified>
</cp:coreProperties>
</file>