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7A" w:rsidRPr="009B0EDC" w:rsidRDefault="00223D7A" w:rsidP="0022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онкурс РФФИ на лучшие проекты фундаментальных научных исследований, выполняемые молодыми учеными, обучающимися в аспирантуре («Аспиранты»)</w:t>
      </w:r>
    </w:p>
    <w:p w:rsidR="009B0EDC" w:rsidRPr="00223D7A" w:rsidRDefault="009B0EDC" w:rsidP="0022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Код конкурса: «Аспиранты»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осуществления специальной </w:t>
      </w:r>
      <w:proofErr w:type="spellStart"/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грантовой</w:t>
      </w:r>
      <w:proofErr w:type="spellEnd"/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поддержки выполняемых научных или научно-технических проектов, предусмотренной федеральным проектом «Развитие кадрового потенциала в сфере исследований и разработок» национального проекта «Наука», федеральное государственное бюджетное учреждение «Российский фонд фундаментальных исследований» (РФФИ) объявляет </w:t>
      </w:r>
      <w:r w:rsidRPr="00223D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конкурс на лучшие проекты фундаментальных научных исследований, молодыми учеными, обучающимися в аспирантуре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223D7A" w:rsidRPr="009B0EDC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Задача Конкурса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создание молодым ученым-аспирантам условий для подготовки диссертации на соискание ученой степени кандидата наук, содействие в трудоустройстве и закрепление молодых ученых в российских научных организациях.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проекту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3D7A" w:rsidRPr="00223D7A" w:rsidRDefault="00223D7A" w:rsidP="00223D7A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конкурс могут быть представлены проекты фундаментальных научных исследований по следующим научным направлениям: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(01) математика, механика;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(02) физика и астрономия;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(03) химия и науки о материалах;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(04) биология;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(05) науки о Земле;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(07) инфокоммуникационные технологии и вычислительные системы;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(08) фундаментальные основы инженерных наук;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(09) история, археология, этнология и антропология;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(10) экономика;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(11) философия, политология, социология, правоведение, история науки и техники, </w:t>
      </w:r>
      <w:proofErr w:type="spellStart"/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науковедение</w:t>
      </w:r>
      <w:proofErr w:type="spellEnd"/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(12) филология и искусствоведение;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(13) психология, фундаментальные проблемы образования, социальные проблемы здоровья и экологии человека;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(14) глобальные проблемы и международные отношения;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(15) фундаментальные основы медицинских наук; 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(16) фундаментальные основы сельскохозяйственных наук. </w:t>
      </w:r>
    </w:p>
    <w:p w:rsidR="00223D7A" w:rsidRPr="009B0EDC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Заявленное в проекте исследование должно быть фундаментальным. </w:t>
      </w:r>
    </w:p>
    <w:p w:rsidR="00223D7A" w:rsidRPr="009B0EDC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Заявленное в проекте исследование должно соответствовать теме диссертационной работы. </w:t>
      </w:r>
    </w:p>
    <w:p w:rsidR="0093226D" w:rsidRPr="009B0EDC" w:rsidRDefault="0093226D" w:rsidP="0093226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подведения итогов настоящего конкурса проект не может быть подан на другой конкурс РФФИ.</w:t>
      </w:r>
    </w:p>
    <w:p w:rsidR="00223D7A" w:rsidRPr="00223D7A" w:rsidRDefault="0093226D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223D7A" w:rsidRPr="009B0EDC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Размер гранта на весь срок реализации проекта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1 200 000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рублей. </w:t>
      </w:r>
    </w:p>
    <w:p w:rsidR="0093226D" w:rsidRPr="004D4D06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реализации проекта:</w:t>
      </w: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4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01.10.2019 – 30.09.2021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молодому ученому и представителю организации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Молодой ученый (Аспирант)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должен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являться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аспирантом второго года обучения очной аспирантуры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обучающимся в Организации по основным профессиональным образовательным программам – программам подготовки научно-педагогических кадров в аспирантуре;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иметь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 одной публикации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журнале из перечня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ВАК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1.3. оформить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Согласие на признание электронных документов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подписанных в КИАС РФФИ простой электронной подписью, равнозначными документам, составленным на бумажных носителях.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Представитель организации (Научный руководитель) должен: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иметь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ученую степень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является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научным руководителем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Аспиранта;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2.3. состоять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трудовых отношениях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Организацией;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2.4. иметь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менее 5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публикаций за последние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лет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журналах, включенных в одну из библиографических баз данных (</w:t>
      </w:r>
      <w:proofErr w:type="spellStart"/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Web</w:t>
      </w:r>
      <w:proofErr w:type="spellEnd"/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of</w:t>
      </w:r>
      <w:proofErr w:type="spellEnd"/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Science</w:t>
      </w:r>
      <w:proofErr w:type="spellEnd"/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Scopus</w:t>
      </w:r>
      <w:proofErr w:type="spellEnd"/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, РИНЦ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2.5. оформить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Согласие на признание электронных документов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подписанных в КИАС РФФИ простой электронной подписью, равнозначными документам, составленным на бумажных носителях. </w:t>
      </w:r>
    </w:p>
    <w:p w:rsidR="00DD338A" w:rsidRPr="009B0EDC" w:rsidRDefault="009B0EDC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</w:t>
      </w:r>
      <w:r w:rsidR="00223D7A"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23D7A"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Аспирант может участвовать только в одном проекте, представленном на конкурс.</w:t>
      </w:r>
      <w:r w:rsidR="00223D7A"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B0EDC" w:rsidRPr="009B0EDC" w:rsidRDefault="009B0EDC" w:rsidP="009B0ED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Порядок подачи заявки для участия в конкурсе</w:t>
      </w:r>
    </w:p>
    <w:p w:rsidR="009B0EDC" w:rsidRPr="009B0EDC" w:rsidRDefault="009B0EDC" w:rsidP="009B0E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Заявка </w:t>
      </w: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участия в конкурсе </w:t>
      </w: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подается Научным руководителем</w:t>
      </w: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путем заполнения электронных форм в КИАС РФФИ в соответствии с Инструкцией по оформлению заявки в КИАС РФФИ. Инструкция по оформлению заявки в КИАС РФФИ является неотъемлемой частью Условий конкурса.</w:t>
      </w:r>
    </w:p>
    <w:p w:rsidR="009B0EDC" w:rsidRPr="009B0EDC" w:rsidRDefault="009B0EDC" w:rsidP="009B0E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C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разделе «Публикации» должны быть заполнено </w:t>
      </w: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уникальных форм на публикации, из них: </w:t>
      </w: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пять (5)</w:t>
      </w: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публикаций </w:t>
      </w: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Научного руководителя</w:t>
      </w: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одна (1) публикация Аспиранта</w:t>
      </w: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 каждой форме должен быть прикреплен файл в формате PDF, содержащий копию публикации. Размер каждого файла не должен превышать 4 Мб.</w:t>
      </w:r>
    </w:p>
    <w:p w:rsidR="009B0EDC" w:rsidRPr="00223D7A" w:rsidRDefault="009B0EDC" w:rsidP="009B0ED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CC5C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9B0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несоответствия заявленного в проекте исследования основному коду классификатора, указанному при подаче заявки, проект может быть не поддержан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реализации проекта и использования гранта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Организация обязана оформить трудовые отношения с Аспирантом в соответствии с действующим законодательством.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Аспирант обязан:</w:t>
      </w: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по результатам первого этапа реализации проекта подготовить не менее одной статьи для публикации в журнале, индексируемом в международных базах данных, и принять очное участие в мероприятии с докладом по результатам реализации проекта.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По окончании второго этапа реализации проекта опубликовать не менее двух статей, подготовленных по результатам реализации проекта, в журналах, индексируемых в международных базах данных. </w:t>
      </w:r>
    </w:p>
    <w:p w:rsidR="00223D7A" w:rsidRPr="00223D7A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В течение года после окончания второго этапа реализации проекта диссертация на соискание ученой степени кандидата наук, подготовленная Аспирантом, должна быть принята к защите диссертационным советом. </w:t>
      </w:r>
    </w:p>
    <w:p w:rsidR="00223D7A" w:rsidRPr="00223D7A" w:rsidRDefault="009B0EDC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E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Итоги</w:t>
      </w:r>
      <w:r w:rsidR="00223D7A"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3D7A"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конкурса </w:t>
      </w:r>
      <w:r w:rsidRPr="009B0E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будут размещены </w:t>
      </w:r>
      <w:r w:rsidR="00223D7A"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сайте РФФИ</w:t>
      </w:r>
      <w:r w:rsidR="00223D7A"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23D7A" w:rsidRPr="00223D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30 августа 2019</w:t>
      </w:r>
      <w:r w:rsidR="00223D7A"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года. </w:t>
      </w:r>
    </w:p>
    <w:p w:rsidR="00223D7A" w:rsidRPr="009B0EDC" w:rsidRDefault="00223D7A" w:rsidP="00223D7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23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Победителям конкурса предоставляется право заключить Договор о предоставлении гранта победителю конкурса и реализации научного проекта. </w:t>
      </w:r>
    </w:p>
    <w:p w:rsidR="00CC5C87" w:rsidRPr="00E76234" w:rsidRDefault="00CC5C87" w:rsidP="00CC5C87">
      <w:pPr>
        <w:jc w:val="both"/>
        <w:rPr>
          <w:rFonts w:ascii="Times New Roman" w:hAnsi="Times New Roman" w:cs="Times New Roman"/>
          <w:sz w:val="24"/>
          <w:szCs w:val="24"/>
        </w:rPr>
      </w:pPr>
      <w:r w:rsidRPr="00E76234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E76234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E76234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E76234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E76234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CC5C87" w:rsidRDefault="00CC5C87" w:rsidP="00CC5C87">
      <w:pPr>
        <w:jc w:val="both"/>
        <w:rPr>
          <w:rFonts w:ascii="Times New Roman" w:hAnsi="Times New Roman" w:cs="Times New Roman"/>
          <w:sz w:val="24"/>
          <w:szCs w:val="24"/>
        </w:rPr>
      </w:pPr>
      <w:r w:rsidRPr="00E76234">
        <w:rPr>
          <w:rFonts w:ascii="Times New Roman" w:hAnsi="Times New Roman" w:cs="Times New Roman"/>
          <w:sz w:val="24"/>
          <w:szCs w:val="24"/>
        </w:rPr>
        <w:lastRenderedPageBreak/>
        <w:t xml:space="preserve">Прием документов осуществляется с 10.00 до 17.00 </w:t>
      </w:r>
      <w:r w:rsidRPr="00E76234">
        <w:rPr>
          <w:rFonts w:ascii="Times New Roman" w:hAnsi="Times New Roman" w:cs="Times New Roman"/>
          <w:b/>
          <w:sz w:val="24"/>
          <w:szCs w:val="24"/>
        </w:rPr>
        <w:t>до 24 июня 2019 года</w:t>
      </w:r>
      <w:r w:rsidRPr="00E76234">
        <w:rPr>
          <w:rFonts w:ascii="Times New Roman" w:hAnsi="Times New Roman" w:cs="Times New Roman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4D4D06" w:rsidRPr="004D4D06" w:rsidRDefault="004D4D06" w:rsidP="00CC5C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D06"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конкурсе:</w:t>
      </w:r>
    </w:p>
    <w:p w:rsidR="004D4D06" w:rsidRPr="00E76234" w:rsidRDefault="00876C41" w:rsidP="00CC5C8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D4D06" w:rsidRPr="007A47A9">
          <w:rPr>
            <w:rStyle w:val="a3"/>
            <w:rFonts w:ascii="Times New Roman" w:hAnsi="Times New Roman" w:cs="Times New Roman"/>
            <w:sz w:val="24"/>
            <w:szCs w:val="24"/>
          </w:rPr>
          <w:t>https://www.rfbr.ru/rffi/ru/contest/n_812/o_2088005</w:t>
        </w:r>
      </w:hyperlink>
    </w:p>
    <w:p w:rsidR="00CC5C87" w:rsidRPr="00E76234" w:rsidRDefault="00CC5C87" w:rsidP="00CC5C87">
      <w:pPr>
        <w:jc w:val="both"/>
        <w:rPr>
          <w:rFonts w:ascii="Times New Roman" w:hAnsi="Times New Roman" w:cs="Times New Roman"/>
          <w:sz w:val="24"/>
          <w:szCs w:val="24"/>
        </w:rPr>
      </w:pPr>
      <w:r w:rsidRPr="00E76234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E7623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76234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CC5C87" w:rsidRPr="00E76234" w:rsidRDefault="00CC5C87" w:rsidP="00CC5C87">
      <w:pPr>
        <w:jc w:val="both"/>
        <w:rPr>
          <w:rFonts w:ascii="Times New Roman" w:hAnsi="Times New Roman" w:cs="Times New Roman"/>
          <w:sz w:val="24"/>
          <w:szCs w:val="24"/>
        </w:rPr>
      </w:pPr>
      <w:r w:rsidRPr="00E76234">
        <w:rPr>
          <w:rFonts w:ascii="Times New Roman" w:hAnsi="Times New Roman" w:cs="Times New Roman"/>
          <w:sz w:val="24"/>
          <w:szCs w:val="24"/>
        </w:rPr>
        <w:t>toy@spbstu.ru</w:t>
      </w:r>
    </w:p>
    <w:p w:rsidR="00CC5C87" w:rsidRPr="00E76234" w:rsidRDefault="00CC5C87" w:rsidP="00CC5C87">
      <w:pPr>
        <w:jc w:val="both"/>
        <w:rPr>
          <w:rFonts w:ascii="Times New Roman" w:hAnsi="Times New Roman" w:cs="Times New Roman"/>
          <w:sz w:val="24"/>
          <w:szCs w:val="24"/>
        </w:rPr>
      </w:pPr>
      <w:r w:rsidRPr="00E76234">
        <w:rPr>
          <w:rFonts w:ascii="Times New Roman" w:hAnsi="Times New Roman" w:cs="Times New Roman"/>
          <w:sz w:val="24"/>
          <w:szCs w:val="24"/>
        </w:rPr>
        <w:t>+7 (812) 534-33-02</w:t>
      </w:r>
    </w:p>
    <w:p w:rsidR="00CC5C87" w:rsidRPr="00417B79" w:rsidRDefault="00CC5C87" w:rsidP="00CC5C87">
      <w:pPr>
        <w:rPr>
          <w:rFonts w:ascii="Times New Roman" w:hAnsi="Times New Roman" w:cs="Times New Roman"/>
        </w:rPr>
      </w:pPr>
    </w:p>
    <w:p w:rsidR="00CC5C87" w:rsidRDefault="00CC5C87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4D4D06" w:rsidRDefault="004D4D06" w:rsidP="00CC5C87">
      <w:pPr>
        <w:jc w:val="right"/>
        <w:rPr>
          <w:rFonts w:ascii="Times New Roman" w:hAnsi="Times New Roman"/>
          <w:sz w:val="28"/>
          <w:szCs w:val="28"/>
        </w:rPr>
      </w:pPr>
    </w:p>
    <w:p w:rsidR="00876C41" w:rsidRDefault="00876C41" w:rsidP="00CC5C87">
      <w:pPr>
        <w:jc w:val="right"/>
        <w:rPr>
          <w:rFonts w:ascii="Times New Roman" w:hAnsi="Times New Roman"/>
          <w:sz w:val="28"/>
          <w:szCs w:val="28"/>
        </w:rPr>
      </w:pPr>
    </w:p>
    <w:p w:rsidR="00876C41" w:rsidRDefault="00876C41" w:rsidP="00CC5C87">
      <w:pPr>
        <w:jc w:val="right"/>
        <w:rPr>
          <w:rFonts w:ascii="Times New Roman" w:hAnsi="Times New Roman"/>
          <w:sz w:val="28"/>
          <w:szCs w:val="28"/>
        </w:rPr>
      </w:pPr>
    </w:p>
    <w:p w:rsidR="00876C41" w:rsidRDefault="00876C41" w:rsidP="00CC5C87">
      <w:pPr>
        <w:jc w:val="right"/>
        <w:rPr>
          <w:rFonts w:ascii="Times New Roman" w:hAnsi="Times New Roman"/>
          <w:sz w:val="28"/>
          <w:szCs w:val="28"/>
        </w:rPr>
      </w:pPr>
    </w:p>
    <w:p w:rsidR="00CC5C87" w:rsidRPr="00417B79" w:rsidRDefault="00CC5C87" w:rsidP="00CC5C87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17B7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C5C87" w:rsidRPr="00417B79" w:rsidRDefault="00CC5C87" w:rsidP="00CC5C87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CC5C87" w:rsidRPr="00417B79" w:rsidRDefault="00CC5C87" w:rsidP="00CC5C87">
      <w:pPr>
        <w:rPr>
          <w:rFonts w:ascii="Calibri" w:hAnsi="Calibri"/>
          <w:sz w:val="28"/>
          <w:szCs w:val="28"/>
        </w:rPr>
      </w:pPr>
    </w:p>
    <w:p w:rsidR="00CC5C87" w:rsidRPr="00417B79" w:rsidRDefault="00CC5C87" w:rsidP="00CC5C87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CC5C87" w:rsidRPr="00417B79" w:rsidRDefault="00CC5C87" w:rsidP="00CC5C87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CC5C87" w:rsidRPr="00417B79" w:rsidRDefault="00CC5C87" w:rsidP="00CC5C87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CC5C87" w:rsidRPr="00417B79" w:rsidRDefault="00CC5C87" w:rsidP="00CC5C87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CC5C87" w:rsidRPr="00417B79" w:rsidRDefault="00CC5C87" w:rsidP="00CC5C87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CC5C87" w:rsidRPr="00417B79" w:rsidRDefault="00CC5C87" w:rsidP="00CC5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CC5C87" w:rsidRPr="00417B79" w:rsidTr="00A858F4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87" w:rsidRPr="00417B79" w:rsidRDefault="00CC5C87" w:rsidP="00A858F4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CC5C87" w:rsidRPr="00417B79" w:rsidTr="00A858F4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7" w:rsidRPr="00417B79" w:rsidRDefault="00CC5C87" w:rsidP="00A858F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C5C87" w:rsidRPr="00417B79" w:rsidRDefault="00CC5C87" w:rsidP="00CC5C87">
      <w:pPr>
        <w:rPr>
          <w:rFonts w:ascii="Times New Roman" w:hAnsi="Times New Roman"/>
          <w:sz w:val="28"/>
          <w:szCs w:val="28"/>
        </w:rPr>
      </w:pPr>
    </w:p>
    <w:p w:rsidR="00CC5C87" w:rsidRPr="00417B79" w:rsidRDefault="00CC5C87" w:rsidP="00CC5C87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CC5C87" w:rsidRPr="00417B79" w:rsidRDefault="00CC5C87" w:rsidP="00CC5C87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CC5C87" w:rsidRPr="00417B79" w:rsidRDefault="00CC5C87" w:rsidP="00CC5C87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CC5C87" w:rsidRPr="00417B79" w:rsidRDefault="00CC5C87" w:rsidP="00CC5C87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CC5C87" w:rsidRPr="00417B79" w:rsidRDefault="00CC5C87" w:rsidP="00CC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C87" w:rsidRPr="00417B79" w:rsidRDefault="00CC5C87" w:rsidP="00CC5C87">
      <w:pPr>
        <w:rPr>
          <w:rFonts w:ascii="Times New Roman" w:hAnsi="Times New Roman" w:cs="Times New Roman"/>
        </w:rPr>
      </w:pPr>
    </w:p>
    <w:p w:rsidR="00CC5C87" w:rsidRPr="00417B79" w:rsidRDefault="00CC5C87" w:rsidP="00CC5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C87" w:rsidRPr="00417B79" w:rsidSect="004D4D06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42"/>
    <w:rsid w:val="00120142"/>
    <w:rsid w:val="0020258A"/>
    <w:rsid w:val="00223D7A"/>
    <w:rsid w:val="004D4D06"/>
    <w:rsid w:val="00876C41"/>
    <w:rsid w:val="0093226D"/>
    <w:rsid w:val="009B0EDC"/>
    <w:rsid w:val="00CC5C87"/>
    <w:rsid w:val="00DD338A"/>
    <w:rsid w:val="00E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3C50"/>
  <w15:chartTrackingRefBased/>
  <w15:docId w15:val="{DDA275F7-A065-41BE-8464-4D0B2CB7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26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6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5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88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15</cp:revision>
  <cp:lastPrinted>2019-05-29T08:53:00Z</cp:lastPrinted>
  <dcterms:created xsi:type="dcterms:W3CDTF">2019-05-29T08:03:00Z</dcterms:created>
  <dcterms:modified xsi:type="dcterms:W3CDTF">2019-05-29T09:23:00Z</dcterms:modified>
</cp:coreProperties>
</file>