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92E" w:rsidRPr="007C15DE" w:rsidRDefault="00C8092E" w:rsidP="00C809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5DE">
        <w:rPr>
          <w:rFonts w:ascii="Times New Roman" w:hAnsi="Times New Roman" w:cs="Times New Roman"/>
          <w:b/>
          <w:sz w:val="24"/>
          <w:szCs w:val="24"/>
        </w:rPr>
        <w:t>К</w:t>
      </w:r>
      <w:r w:rsidRPr="007C15DE">
        <w:rPr>
          <w:rFonts w:ascii="Times New Roman" w:hAnsi="Times New Roman" w:cs="Times New Roman"/>
          <w:b/>
          <w:sz w:val="24"/>
          <w:szCs w:val="24"/>
        </w:rPr>
        <w:t>онкурсн</w:t>
      </w:r>
      <w:r w:rsidRPr="007C15DE">
        <w:rPr>
          <w:rFonts w:ascii="Times New Roman" w:hAnsi="Times New Roman" w:cs="Times New Roman"/>
          <w:b/>
          <w:sz w:val="24"/>
          <w:szCs w:val="24"/>
        </w:rPr>
        <w:t>ый отбор</w:t>
      </w:r>
      <w:r w:rsidRPr="007C15DE">
        <w:rPr>
          <w:rFonts w:ascii="Times New Roman" w:hAnsi="Times New Roman" w:cs="Times New Roman"/>
          <w:b/>
          <w:sz w:val="24"/>
          <w:szCs w:val="24"/>
        </w:rPr>
        <w:t xml:space="preserve"> на предоставление грантов в форме субсидий в целях реализации федеральной целевой программы «Исследования и разработки по приоритетным направлениям развития научно-технологического комплекса России на 2014-2020 годы»</w:t>
      </w:r>
    </w:p>
    <w:p w:rsidR="00C8092E" w:rsidRPr="007C15DE" w:rsidRDefault="00C8092E" w:rsidP="00C809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5DE">
        <w:rPr>
          <w:rFonts w:ascii="Times New Roman" w:hAnsi="Times New Roman" w:cs="Times New Roman"/>
          <w:b/>
          <w:sz w:val="24"/>
          <w:szCs w:val="24"/>
        </w:rPr>
        <w:t xml:space="preserve"> Мероприятие 2.1, очередь 2</w:t>
      </w:r>
    </w:p>
    <w:p w:rsidR="00C8092E" w:rsidRPr="007C15DE" w:rsidRDefault="00C8092E" w:rsidP="00C809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5DE">
        <w:rPr>
          <w:rFonts w:ascii="Times New Roman" w:hAnsi="Times New Roman" w:cs="Times New Roman"/>
          <w:b/>
          <w:sz w:val="24"/>
          <w:szCs w:val="24"/>
        </w:rPr>
        <w:t>Проведение исследований в рамках Межгосударственной программы инновационного сотрудничества государств-участников СНГ на период до 2020 по отобранным приоритетным направлениям</w:t>
      </w:r>
    </w:p>
    <w:p w:rsidR="00C8092E" w:rsidRPr="007C15DE" w:rsidRDefault="00C8092E" w:rsidP="00C809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5DE">
        <w:rPr>
          <w:rFonts w:ascii="Times New Roman" w:hAnsi="Times New Roman" w:cs="Times New Roman"/>
          <w:b/>
          <w:sz w:val="24"/>
          <w:szCs w:val="24"/>
        </w:rPr>
        <w:t>Шифр: 2019-05-585-0001</w:t>
      </w:r>
    </w:p>
    <w:p w:rsidR="00C8092E" w:rsidRPr="007C15DE" w:rsidRDefault="00C8092E" w:rsidP="00C8092E">
      <w:pPr>
        <w:jc w:val="center"/>
        <w:rPr>
          <w:rFonts w:ascii="Times New Roman" w:hAnsi="Times New Roman" w:cs="Times New Roman"/>
          <w:b/>
        </w:rPr>
      </w:pPr>
    </w:p>
    <w:p w:rsidR="007C15DE" w:rsidRPr="007C15DE" w:rsidRDefault="007C15DE" w:rsidP="007C15DE">
      <w:pPr>
        <w:rPr>
          <w:rFonts w:ascii="Times New Roman" w:hAnsi="Times New Roman" w:cs="Times New Roman"/>
        </w:rPr>
      </w:pPr>
      <w:r w:rsidRPr="007C15DE">
        <w:rPr>
          <w:rFonts w:ascii="Times New Roman" w:hAnsi="Times New Roman" w:cs="Times New Roman"/>
          <w:b/>
        </w:rPr>
        <w:t>Организатор конкурса</w:t>
      </w:r>
      <w:r w:rsidRPr="007C15DE">
        <w:rPr>
          <w:rFonts w:ascii="Times New Roman" w:hAnsi="Times New Roman" w:cs="Times New Roman"/>
        </w:rPr>
        <w:t xml:space="preserve"> -Министерство науки и высшего образования Российской Федерации</w:t>
      </w:r>
    </w:p>
    <w:p w:rsidR="007C15DE" w:rsidRPr="007C15DE" w:rsidRDefault="007C15DE" w:rsidP="007C15DE">
      <w:pPr>
        <w:rPr>
          <w:rFonts w:ascii="Times New Roman" w:hAnsi="Times New Roman" w:cs="Times New Roman"/>
        </w:rPr>
      </w:pPr>
      <w:r w:rsidRPr="007C15DE">
        <w:rPr>
          <w:rFonts w:ascii="Times New Roman" w:hAnsi="Times New Roman" w:cs="Times New Roman"/>
        </w:rPr>
        <w:t>К рассмотрению принимаются проекты, по которым Иностранный(</w:t>
      </w:r>
      <w:proofErr w:type="spellStart"/>
      <w:r w:rsidRPr="007C15DE">
        <w:rPr>
          <w:rFonts w:ascii="Times New Roman" w:hAnsi="Times New Roman" w:cs="Times New Roman"/>
        </w:rPr>
        <w:t>ые</w:t>
      </w:r>
      <w:proofErr w:type="spellEnd"/>
      <w:r w:rsidRPr="007C15DE">
        <w:rPr>
          <w:rFonts w:ascii="Times New Roman" w:hAnsi="Times New Roman" w:cs="Times New Roman"/>
        </w:rPr>
        <w:t>) партнер(ы) имеют финансирование на выполнение своей части работ по проекту в рамках Межгосударственной программы инновационного сотрудничества государств-участников СНГ на период 2020 года</w:t>
      </w:r>
    </w:p>
    <w:p w:rsidR="007C15DE" w:rsidRDefault="007C15DE" w:rsidP="007C15DE">
      <w:pPr>
        <w:rPr>
          <w:rFonts w:ascii="Times New Roman" w:hAnsi="Times New Roman" w:cs="Times New Roman"/>
        </w:rPr>
      </w:pPr>
      <w:r w:rsidRPr="007C15DE">
        <w:rPr>
          <w:rFonts w:ascii="Times New Roman" w:hAnsi="Times New Roman" w:cs="Times New Roman"/>
          <w:b/>
        </w:rPr>
        <w:t>Предмет конкурса:</w:t>
      </w:r>
      <w:r w:rsidRPr="007C15DE">
        <w:rPr>
          <w:rFonts w:ascii="Times New Roman" w:hAnsi="Times New Roman" w:cs="Times New Roman"/>
        </w:rPr>
        <w:t xml:space="preserve"> отбор проектов, направленных на проведение прикладных исследований в рамках Межгосударственной программы инновационного сотрудничества государств</w:t>
      </w:r>
      <w:r w:rsidRPr="007C15DE">
        <w:rPr>
          <w:rFonts w:ascii="Times New Roman" w:hAnsi="Times New Roman" w:cs="Times New Roman"/>
        </w:rPr>
        <w:t>-</w:t>
      </w:r>
      <w:r w:rsidRPr="007C15DE">
        <w:rPr>
          <w:rFonts w:ascii="Times New Roman" w:hAnsi="Times New Roman" w:cs="Times New Roman"/>
        </w:rPr>
        <w:t xml:space="preserve">участников СНГ на период до 2020 по отобранным приоритетным направлениям.  </w:t>
      </w:r>
    </w:p>
    <w:p w:rsidR="007C15DE" w:rsidRDefault="007C15DE" w:rsidP="007C15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15DE">
        <w:rPr>
          <w:rFonts w:ascii="Times New Roman" w:hAnsi="Times New Roman" w:cs="Times New Roman"/>
          <w:b/>
        </w:rPr>
        <w:t>Проект должен быть направлен</w:t>
      </w:r>
      <w:r w:rsidRPr="007C15DE">
        <w:rPr>
          <w:rFonts w:ascii="Times New Roman" w:hAnsi="Times New Roman" w:cs="Times New Roman"/>
        </w:rPr>
        <w:t xml:space="preserve"> на проведение прикладных исследований в рамках Межгосударственной программы инновационного сотрудничества государств-участников СНГ на период до 2020 по отобранным приоритетным направлениям:</w:t>
      </w:r>
    </w:p>
    <w:p w:rsidR="007C15DE" w:rsidRDefault="007C15DE" w:rsidP="007C15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15DE">
        <w:rPr>
          <w:rFonts w:ascii="Times New Roman" w:hAnsi="Times New Roman" w:cs="Times New Roman"/>
        </w:rPr>
        <w:t xml:space="preserve"> - «Разработка и сертификация многоцелевой аэрокосмической системы прогнозного мониторинга (МАКСМ), а также создание на ее основе сервисов комплексного представления информации предупреждения о чрезвычайных ситуациях природного и техногенного характера в совокупности с семантическими и </w:t>
      </w:r>
      <w:proofErr w:type="spellStart"/>
      <w:r w:rsidRPr="007C15DE">
        <w:rPr>
          <w:rFonts w:ascii="Times New Roman" w:hAnsi="Times New Roman" w:cs="Times New Roman"/>
        </w:rPr>
        <w:t>геопространственными</w:t>
      </w:r>
      <w:proofErr w:type="spellEnd"/>
      <w:r w:rsidRPr="007C15DE">
        <w:rPr>
          <w:rFonts w:ascii="Times New Roman" w:hAnsi="Times New Roman" w:cs="Times New Roman"/>
        </w:rPr>
        <w:t xml:space="preserve"> данными»; </w:t>
      </w:r>
    </w:p>
    <w:p w:rsidR="007C15DE" w:rsidRPr="007C15DE" w:rsidRDefault="007C15DE" w:rsidP="007C15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15DE">
        <w:rPr>
          <w:rFonts w:ascii="Times New Roman" w:hAnsi="Times New Roman" w:cs="Times New Roman"/>
        </w:rPr>
        <w:t xml:space="preserve"> - «Создание тест-систем для серологической диагностики гепатита Е и испытание их диагностической эффективности на клиническом материале из эндеми</w:t>
      </w:r>
      <w:r>
        <w:rPr>
          <w:rFonts w:ascii="Times New Roman" w:hAnsi="Times New Roman" w:cs="Times New Roman"/>
        </w:rPr>
        <w:t xml:space="preserve">чных и </w:t>
      </w:r>
      <w:proofErr w:type="spellStart"/>
      <w:r>
        <w:rPr>
          <w:rFonts w:ascii="Times New Roman" w:hAnsi="Times New Roman" w:cs="Times New Roman"/>
        </w:rPr>
        <w:t>неэндемичных</w:t>
      </w:r>
      <w:proofErr w:type="spellEnd"/>
      <w:r>
        <w:rPr>
          <w:rFonts w:ascii="Times New Roman" w:hAnsi="Times New Roman" w:cs="Times New Roman"/>
        </w:rPr>
        <w:t xml:space="preserve"> регионов»; </w:t>
      </w:r>
      <w:r w:rsidRPr="007C15DE">
        <w:rPr>
          <w:rFonts w:ascii="Times New Roman" w:hAnsi="Times New Roman" w:cs="Times New Roman"/>
        </w:rPr>
        <w:t xml:space="preserve"> </w:t>
      </w:r>
    </w:p>
    <w:p w:rsidR="007C15DE" w:rsidRDefault="007C15DE" w:rsidP="007C15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15DE">
        <w:rPr>
          <w:rFonts w:ascii="Times New Roman" w:hAnsi="Times New Roman" w:cs="Times New Roman"/>
        </w:rPr>
        <w:t>- «Развитие инфраструктуры суперкомпьютерных центров в интересах инновационного развития государств – участников СНГ»</w:t>
      </w:r>
    </w:p>
    <w:p w:rsidR="007C15DE" w:rsidRPr="007C15DE" w:rsidRDefault="007C15DE" w:rsidP="007C15D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C15DE" w:rsidRPr="007C15DE" w:rsidRDefault="007C15DE" w:rsidP="007C15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15DE">
        <w:rPr>
          <w:rFonts w:ascii="Times New Roman" w:hAnsi="Times New Roman" w:cs="Times New Roman"/>
          <w:b/>
        </w:rPr>
        <w:t>Проект должен быть выполнен</w:t>
      </w:r>
      <w:r w:rsidRPr="007C15DE">
        <w:rPr>
          <w:rFonts w:ascii="Times New Roman" w:hAnsi="Times New Roman" w:cs="Times New Roman"/>
        </w:rPr>
        <w:t xml:space="preserve"> совместно с одной или несколькими </w:t>
      </w:r>
      <w:proofErr w:type="spellStart"/>
      <w:r w:rsidRPr="007C15DE">
        <w:rPr>
          <w:rFonts w:ascii="Times New Roman" w:hAnsi="Times New Roman" w:cs="Times New Roman"/>
        </w:rPr>
        <w:t>научноисследовательскими</w:t>
      </w:r>
      <w:proofErr w:type="spellEnd"/>
      <w:r w:rsidRPr="007C15DE">
        <w:rPr>
          <w:rFonts w:ascii="Times New Roman" w:hAnsi="Times New Roman" w:cs="Times New Roman"/>
        </w:rPr>
        <w:t xml:space="preserve"> организациями или университетами стран-членов СНГ (далее – иностранный(</w:t>
      </w:r>
      <w:proofErr w:type="spellStart"/>
      <w:r w:rsidRPr="007C15DE">
        <w:rPr>
          <w:rFonts w:ascii="Times New Roman" w:hAnsi="Times New Roman" w:cs="Times New Roman"/>
        </w:rPr>
        <w:t>ые</w:t>
      </w:r>
      <w:proofErr w:type="spellEnd"/>
      <w:r w:rsidRPr="007C15DE">
        <w:rPr>
          <w:rFonts w:ascii="Times New Roman" w:hAnsi="Times New Roman" w:cs="Times New Roman"/>
        </w:rPr>
        <w:t>) партнер(ы)). Результаты проекта должны включать, в том числе, совместные публикации.</w:t>
      </w:r>
    </w:p>
    <w:p w:rsidR="007C15DE" w:rsidRPr="007C15DE" w:rsidRDefault="007C15DE" w:rsidP="007C15DE">
      <w:pPr>
        <w:rPr>
          <w:rFonts w:ascii="Times New Roman" w:hAnsi="Times New Roman" w:cs="Times New Roman"/>
        </w:rPr>
      </w:pPr>
      <w:r w:rsidRPr="007C15DE">
        <w:rPr>
          <w:rFonts w:ascii="Times New Roman" w:hAnsi="Times New Roman" w:cs="Times New Roman"/>
        </w:rPr>
        <w:t>Организатор конкурса вправе заключить Соглашение с несколькими участниками конкурса. Количество Соглашений в рамка</w:t>
      </w:r>
      <w:r w:rsidRPr="007C15DE">
        <w:rPr>
          <w:rFonts w:ascii="Times New Roman" w:hAnsi="Times New Roman" w:cs="Times New Roman"/>
        </w:rPr>
        <w:t xml:space="preserve">х конкурса - не </w:t>
      </w:r>
      <w:r w:rsidRPr="007C15DE">
        <w:rPr>
          <w:rFonts w:ascii="Times New Roman" w:hAnsi="Times New Roman" w:cs="Times New Roman"/>
          <w:b/>
        </w:rPr>
        <w:t>менее 3(трех).</w:t>
      </w:r>
      <w:r w:rsidRPr="007C15DE">
        <w:rPr>
          <w:rFonts w:ascii="Times New Roman" w:hAnsi="Times New Roman" w:cs="Times New Roman"/>
        </w:rPr>
        <w:t xml:space="preserve"> </w:t>
      </w:r>
    </w:p>
    <w:p w:rsidR="007C15DE" w:rsidRPr="007C15DE" w:rsidRDefault="007C15DE" w:rsidP="007C15DE">
      <w:pPr>
        <w:spacing w:after="0" w:line="240" w:lineRule="auto"/>
        <w:rPr>
          <w:rFonts w:ascii="Times New Roman" w:hAnsi="Times New Roman" w:cs="Times New Roman"/>
        </w:rPr>
      </w:pPr>
      <w:r w:rsidRPr="007C15DE">
        <w:rPr>
          <w:rFonts w:ascii="Times New Roman" w:hAnsi="Times New Roman" w:cs="Times New Roman"/>
          <w:b/>
        </w:rPr>
        <w:t>Предельный размер всех</w:t>
      </w:r>
      <w:r w:rsidRPr="007C15DE">
        <w:rPr>
          <w:rFonts w:ascii="Times New Roman" w:hAnsi="Times New Roman" w:cs="Times New Roman"/>
          <w:b/>
        </w:rPr>
        <w:t xml:space="preserve"> </w:t>
      </w:r>
      <w:r w:rsidRPr="007C15DE">
        <w:rPr>
          <w:rFonts w:ascii="Times New Roman" w:hAnsi="Times New Roman" w:cs="Times New Roman"/>
          <w:b/>
        </w:rPr>
        <w:t>грантов составляет</w:t>
      </w:r>
      <w:r w:rsidRPr="007C15DE">
        <w:rPr>
          <w:rFonts w:ascii="Times New Roman" w:hAnsi="Times New Roman" w:cs="Times New Roman"/>
        </w:rPr>
        <w:t xml:space="preserve">: не более </w:t>
      </w:r>
      <w:r w:rsidRPr="007C15DE">
        <w:rPr>
          <w:rFonts w:ascii="Times New Roman" w:hAnsi="Times New Roman" w:cs="Times New Roman"/>
          <w:b/>
        </w:rPr>
        <w:t>90,0 млн</w:t>
      </w:r>
      <w:r w:rsidRPr="007C15DE">
        <w:rPr>
          <w:rFonts w:ascii="Times New Roman" w:hAnsi="Times New Roman" w:cs="Times New Roman"/>
        </w:rPr>
        <w:t xml:space="preserve">. рублей, в том числе: </w:t>
      </w:r>
    </w:p>
    <w:p w:rsidR="007C15DE" w:rsidRPr="007C15DE" w:rsidRDefault="007C15DE" w:rsidP="007C15DE">
      <w:pPr>
        <w:spacing w:after="0" w:line="240" w:lineRule="auto"/>
        <w:rPr>
          <w:rFonts w:ascii="Times New Roman" w:hAnsi="Times New Roman" w:cs="Times New Roman"/>
        </w:rPr>
      </w:pPr>
      <w:r w:rsidRPr="007C15DE">
        <w:rPr>
          <w:rFonts w:ascii="Times New Roman" w:hAnsi="Times New Roman" w:cs="Times New Roman"/>
        </w:rPr>
        <w:t xml:space="preserve">на 2019 год – </w:t>
      </w:r>
      <w:r w:rsidRPr="007C15DE">
        <w:rPr>
          <w:rFonts w:ascii="Times New Roman" w:hAnsi="Times New Roman" w:cs="Times New Roman"/>
          <w:b/>
        </w:rPr>
        <w:t>до 45,0 млн.</w:t>
      </w:r>
      <w:r w:rsidRPr="007C15DE">
        <w:rPr>
          <w:rFonts w:ascii="Times New Roman" w:hAnsi="Times New Roman" w:cs="Times New Roman"/>
        </w:rPr>
        <w:t xml:space="preserve"> рублей; </w:t>
      </w:r>
    </w:p>
    <w:p w:rsidR="007C15DE" w:rsidRPr="007C15DE" w:rsidRDefault="007C15DE" w:rsidP="007C15DE">
      <w:pPr>
        <w:spacing w:after="0" w:line="240" w:lineRule="auto"/>
        <w:rPr>
          <w:rFonts w:ascii="Times New Roman" w:hAnsi="Times New Roman" w:cs="Times New Roman"/>
        </w:rPr>
      </w:pPr>
      <w:r w:rsidRPr="007C15DE">
        <w:rPr>
          <w:rFonts w:ascii="Times New Roman" w:hAnsi="Times New Roman" w:cs="Times New Roman"/>
        </w:rPr>
        <w:t>на 2</w:t>
      </w:r>
      <w:r w:rsidRPr="007C15DE">
        <w:rPr>
          <w:rFonts w:ascii="Times New Roman" w:hAnsi="Times New Roman" w:cs="Times New Roman"/>
        </w:rPr>
        <w:t xml:space="preserve">020 год – </w:t>
      </w:r>
      <w:r w:rsidRPr="007C15DE">
        <w:rPr>
          <w:rFonts w:ascii="Times New Roman" w:hAnsi="Times New Roman" w:cs="Times New Roman"/>
          <w:b/>
        </w:rPr>
        <w:t>до 45,0 млн.</w:t>
      </w:r>
      <w:r w:rsidRPr="007C15DE">
        <w:rPr>
          <w:rFonts w:ascii="Times New Roman" w:hAnsi="Times New Roman" w:cs="Times New Roman"/>
        </w:rPr>
        <w:t xml:space="preserve"> рублей. </w:t>
      </w:r>
    </w:p>
    <w:p w:rsidR="007C15DE" w:rsidRPr="007C15DE" w:rsidRDefault="007C15DE" w:rsidP="007C15DE">
      <w:pPr>
        <w:spacing w:after="0" w:line="240" w:lineRule="auto"/>
        <w:rPr>
          <w:rFonts w:ascii="Times New Roman" w:hAnsi="Times New Roman" w:cs="Times New Roman"/>
        </w:rPr>
      </w:pPr>
      <w:r w:rsidRPr="007C15DE">
        <w:rPr>
          <w:rFonts w:ascii="Times New Roman" w:hAnsi="Times New Roman" w:cs="Times New Roman"/>
          <w:b/>
        </w:rPr>
        <w:t>Предельный размер гранта по одному Соглашению</w:t>
      </w:r>
      <w:r w:rsidRPr="007C15DE">
        <w:rPr>
          <w:rFonts w:ascii="Times New Roman" w:hAnsi="Times New Roman" w:cs="Times New Roman"/>
        </w:rPr>
        <w:t xml:space="preserve"> составляет: не более </w:t>
      </w:r>
      <w:r w:rsidRPr="007C15DE">
        <w:rPr>
          <w:rFonts w:ascii="Times New Roman" w:hAnsi="Times New Roman" w:cs="Times New Roman"/>
          <w:b/>
        </w:rPr>
        <w:t>30,0 млн. рублей</w:t>
      </w:r>
      <w:r w:rsidRPr="007C15DE">
        <w:rPr>
          <w:rFonts w:ascii="Times New Roman" w:hAnsi="Times New Roman" w:cs="Times New Roman"/>
        </w:rPr>
        <w:t xml:space="preserve">, в том числе: </w:t>
      </w:r>
    </w:p>
    <w:p w:rsidR="007C15DE" w:rsidRPr="007C15DE" w:rsidRDefault="007C15DE" w:rsidP="007C15DE">
      <w:pPr>
        <w:spacing w:after="0" w:line="240" w:lineRule="auto"/>
        <w:rPr>
          <w:rFonts w:ascii="Times New Roman" w:hAnsi="Times New Roman" w:cs="Times New Roman"/>
        </w:rPr>
      </w:pPr>
      <w:r w:rsidRPr="007C15DE">
        <w:rPr>
          <w:rFonts w:ascii="Times New Roman" w:hAnsi="Times New Roman" w:cs="Times New Roman"/>
        </w:rPr>
        <w:t xml:space="preserve">на 2019 год – </w:t>
      </w:r>
      <w:r w:rsidRPr="007C15DE">
        <w:rPr>
          <w:rFonts w:ascii="Times New Roman" w:hAnsi="Times New Roman" w:cs="Times New Roman"/>
          <w:b/>
        </w:rPr>
        <w:t>до 15,0</w:t>
      </w:r>
      <w:r w:rsidRPr="007C15DE">
        <w:rPr>
          <w:rFonts w:ascii="Times New Roman" w:hAnsi="Times New Roman" w:cs="Times New Roman"/>
          <w:b/>
        </w:rPr>
        <w:t xml:space="preserve"> </w:t>
      </w:r>
      <w:r w:rsidRPr="007C15DE">
        <w:rPr>
          <w:rFonts w:ascii="Times New Roman" w:hAnsi="Times New Roman" w:cs="Times New Roman"/>
          <w:b/>
        </w:rPr>
        <w:t>млн</w:t>
      </w:r>
      <w:r w:rsidRPr="007C15DE">
        <w:rPr>
          <w:rFonts w:ascii="Times New Roman" w:hAnsi="Times New Roman" w:cs="Times New Roman"/>
        </w:rPr>
        <w:t xml:space="preserve">. рублей; </w:t>
      </w:r>
    </w:p>
    <w:p w:rsidR="007C15DE" w:rsidRPr="007C15DE" w:rsidRDefault="007C15DE" w:rsidP="007C15DE">
      <w:pPr>
        <w:spacing w:after="0" w:line="240" w:lineRule="auto"/>
        <w:rPr>
          <w:rFonts w:ascii="Times New Roman" w:hAnsi="Times New Roman" w:cs="Times New Roman"/>
        </w:rPr>
      </w:pPr>
      <w:r w:rsidRPr="007C15DE">
        <w:rPr>
          <w:rFonts w:ascii="Times New Roman" w:hAnsi="Times New Roman" w:cs="Times New Roman"/>
        </w:rPr>
        <w:t xml:space="preserve">на 2020 год – </w:t>
      </w:r>
      <w:r w:rsidRPr="007C15DE">
        <w:rPr>
          <w:rFonts w:ascii="Times New Roman" w:hAnsi="Times New Roman" w:cs="Times New Roman"/>
          <w:b/>
        </w:rPr>
        <w:t>до 15,0</w:t>
      </w:r>
      <w:r w:rsidRPr="007C15DE">
        <w:rPr>
          <w:rFonts w:ascii="Times New Roman" w:hAnsi="Times New Roman" w:cs="Times New Roman"/>
          <w:b/>
        </w:rPr>
        <w:t xml:space="preserve"> </w:t>
      </w:r>
      <w:r w:rsidRPr="007C15DE">
        <w:rPr>
          <w:rFonts w:ascii="Times New Roman" w:hAnsi="Times New Roman" w:cs="Times New Roman"/>
          <w:b/>
        </w:rPr>
        <w:t>млн.</w:t>
      </w:r>
      <w:r w:rsidRPr="007C15DE">
        <w:rPr>
          <w:rFonts w:ascii="Times New Roman" w:hAnsi="Times New Roman" w:cs="Times New Roman"/>
        </w:rPr>
        <w:t xml:space="preserve"> рублей. </w:t>
      </w:r>
    </w:p>
    <w:p w:rsidR="007C15DE" w:rsidRPr="007C15DE" w:rsidRDefault="007C15DE" w:rsidP="007C15DE">
      <w:pPr>
        <w:rPr>
          <w:rFonts w:ascii="Times New Roman" w:hAnsi="Times New Roman" w:cs="Times New Roman"/>
        </w:rPr>
      </w:pPr>
      <w:r w:rsidRPr="007C15DE">
        <w:rPr>
          <w:rFonts w:ascii="Times New Roman" w:hAnsi="Times New Roman" w:cs="Times New Roman"/>
        </w:rPr>
        <w:t xml:space="preserve"> </w:t>
      </w:r>
    </w:p>
    <w:p w:rsidR="007C15DE" w:rsidRPr="007C15DE" w:rsidRDefault="007C15DE" w:rsidP="007C15DE">
      <w:pPr>
        <w:rPr>
          <w:rFonts w:ascii="Times New Roman" w:hAnsi="Times New Roman" w:cs="Times New Roman"/>
        </w:rPr>
      </w:pPr>
      <w:r w:rsidRPr="007C15DE">
        <w:rPr>
          <w:rFonts w:ascii="Times New Roman" w:hAnsi="Times New Roman" w:cs="Times New Roman"/>
        </w:rPr>
        <w:t>Срок выполнения работы: Начало работ: с даты заключения</w:t>
      </w:r>
      <w:r>
        <w:rPr>
          <w:rFonts w:ascii="Times New Roman" w:hAnsi="Times New Roman" w:cs="Times New Roman"/>
        </w:rPr>
        <w:t xml:space="preserve"> </w:t>
      </w:r>
      <w:r w:rsidRPr="007C15DE">
        <w:rPr>
          <w:rFonts w:ascii="Times New Roman" w:hAnsi="Times New Roman" w:cs="Times New Roman"/>
        </w:rPr>
        <w:t>Соглашения. Срок окончания работ: не позднее «30» сентября 2020 г.</w:t>
      </w:r>
    </w:p>
    <w:p w:rsidR="00413105" w:rsidRDefault="00413105" w:rsidP="00413105">
      <w:pPr>
        <w:autoSpaceDE w:val="0"/>
        <w:autoSpaceDN w:val="0"/>
        <w:adjustRightInd w:val="0"/>
        <w:spacing w:after="0" w:line="240" w:lineRule="auto"/>
        <w:ind w:firstLine="709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Более п</w:t>
      </w:r>
      <w:r w:rsidRPr="004F03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одробная информация  опубликована на сайте ФЦП "Исследования и разработки по приоритетным направлениям развития научно-технологического комплекса России на 2014-2020 годы": </w:t>
      </w:r>
      <w:hyperlink r:id="rId4" w:history="1">
        <w:r w:rsidRPr="006765FA">
          <w:rPr>
            <w:rStyle w:val="a3"/>
          </w:rPr>
          <w:t>http://www.fcpir.ru/participation_in_program/contests/list_of_contests/1_published/2019-05-585-0001/</w:t>
        </w:r>
      </w:hyperlink>
    </w:p>
    <w:p w:rsidR="00413105" w:rsidRDefault="00413105" w:rsidP="00413105">
      <w:pPr>
        <w:autoSpaceDE w:val="0"/>
        <w:autoSpaceDN w:val="0"/>
        <w:adjustRightInd w:val="0"/>
        <w:spacing w:after="0" w:line="240" w:lineRule="auto"/>
        <w:ind w:firstLine="709"/>
        <w:rPr>
          <w:rStyle w:val="a3"/>
          <w:rFonts w:ascii="Times New Roman" w:eastAsia="Calibri" w:hAnsi="Times New Roman" w:cs="Times New Roman"/>
        </w:rPr>
      </w:pPr>
    </w:p>
    <w:p w:rsidR="00413105" w:rsidRPr="004F03C0" w:rsidRDefault="00413105" w:rsidP="0041310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105" w:rsidRPr="00BE731C" w:rsidRDefault="00413105" w:rsidP="00413105">
      <w:pPr>
        <w:jc w:val="both"/>
        <w:rPr>
          <w:rFonts w:ascii="Times New Roman" w:hAnsi="Times New Roman" w:cs="Times New Roman"/>
          <w:sz w:val="24"/>
          <w:szCs w:val="24"/>
        </w:rPr>
      </w:pPr>
      <w:r w:rsidRPr="00BE731C">
        <w:rPr>
          <w:rFonts w:ascii="Times New Roman" w:hAnsi="Times New Roman" w:cs="Times New Roman"/>
          <w:sz w:val="24"/>
          <w:szCs w:val="24"/>
        </w:rPr>
        <w:t xml:space="preserve">Участие представителей </w:t>
      </w:r>
      <w:proofErr w:type="spellStart"/>
      <w:r w:rsidRPr="00BE731C">
        <w:rPr>
          <w:rFonts w:ascii="Times New Roman" w:hAnsi="Times New Roman" w:cs="Times New Roman"/>
          <w:sz w:val="24"/>
          <w:szCs w:val="24"/>
        </w:rPr>
        <w:t>СПбПУ</w:t>
      </w:r>
      <w:proofErr w:type="spellEnd"/>
      <w:r w:rsidRPr="00BE731C">
        <w:rPr>
          <w:rFonts w:ascii="Times New Roman" w:hAnsi="Times New Roman" w:cs="Times New Roman"/>
          <w:sz w:val="24"/>
          <w:szCs w:val="24"/>
        </w:rPr>
        <w:t xml:space="preserve"> осуществляется централизованно. Организационно-методическое сопровождение конкурса осуществляет </w:t>
      </w:r>
      <w:r>
        <w:rPr>
          <w:rFonts w:ascii="Times New Roman" w:hAnsi="Times New Roman" w:cs="Times New Roman"/>
          <w:sz w:val="24"/>
          <w:szCs w:val="24"/>
        </w:rPr>
        <w:t>Отдел сопровождения конкурсов</w:t>
      </w:r>
      <w:r w:rsidRPr="00BE731C">
        <w:rPr>
          <w:rFonts w:ascii="Times New Roman" w:hAnsi="Times New Roman" w:cs="Times New Roman"/>
          <w:sz w:val="24"/>
          <w:szCs w:val="24"/>
        </w:rPr>
        <w:t xml:space="preserve"> Управления </w:t>
      </w:r>
      <w:r>
        <w:rPr>
          <w:rFonts w:ascii="Times New Roman" w:hAnsi="Times New Roman" w:cs="Times New Roman"/>
          <w:sz w:val="24"/>
          <w:szCs w:val="24"/>
        </w:rPr>
        <w:t>организации и контроля НИОКР</w:t>
      </w:r>
      <w:r w:rsidRPr="00BE731C">
        <w:rPr>
          <w:rFonts w:ascii="Times New Roman" w:hAnsi="Times New Roman" w:cs="Times New Roman"/>
          <w:sz w:val="24"/>
          <w:szCs w:val="24"/>
        </w:rPr>
        <w:t xml:space="preserve"> (1-й уч. корпус, 324 к., тел.</w:t>
      </w:r>
      <w:r>
        <w:rPr>
          <w:rFonts w:ascii="Times New Roman" w:hAnsi="Times New Roman" w:cs="Times New Roman"/>
          <w:sz w:val="24"/>
          <w:szCs w:val="24"/>
        </w:rPr>
        <w:t xml:space="preserve"> 534-33-02, электронная почта: </w:t>
      </w:r>
      <w:r w:rsidRPr="00BE731C">
        <w:rPr>
          <w:rFonts w:ascii="Times New Roman" w:hAnsi="Times New Roman" w:cs="Times New Roman"/>
          <w:sz w:val="24"/>
          <w:szCs w:val="24"/>
        </w:rPr>
        <w:t>toy@spbstu.ru.)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E731C">
        <w:rPr>
          <w:rFonts w:ascii="Times New Roman" w:hAnsi="Times New Roman" w:cs="Times New Roman"/>
          <w:sz w:val="24"/>
          <w:szCs w:val="24"/>
        </w:rPr>
        <w:t xml:space="preserve"> Для подтверждения участия в конкурсе необходимо предоставить в </w:t>
      </w:r>
      <w:r w:rsidRPr="00413105">
        <w:rPr>
          <w:rFonts w:ascii="Times New Roman" w:hAnsi="Times New Roman" w:cs="Times New Roman"/>
          <w:sz w:val="24"/>
          <w:szCs w:val="24"/>
        </w:rPr>
        <w:t xml:space="preserve">Отдел сопровождения конкурсов </w:t>
      </w:r>
      <w:r w:rsidRPr="00BE731C">
        <w:rPr>
          <w:rFonts w:ascii="Times New Roman" w:hAnsi="Times New Roman" w:cs="Times New Roman"/>
          <w:sz w:val="24"/>
          <w:szCs w:val="24"/>
        </w:rPr>
        <w:t xml:space="preserve">заявку о намерении </w:t>
      </w:r>
      <w:proofErr w:type="gramStart"/>
      <w:r w:rsidRPr="00BE731C">
        <w:rPr>
          <w:rFonts w:ascii="Times New Roman" w:hAnsi="Times New Roman" w:cs="Times New Roman"/>
          <w:sz w:val="24"/>
          <w:szCs w:val="24"/>
        </w:rPr>
        <w:t>принять  участие</w:t>
      </w:r>
      <w:proofErr w:type="gramEnd"/>
      <w:r w:rsidRPr="00BE731C">
        <w:rPr>
          <w:rFonts w:ascii="Times New Roman" w:hAnsi="Times New Roman" w:cs="Times New Roman"/>
          <w:sz w:val="24"/>
          <w:szCs w:val="24"/>
        </w:rPr>
        <w:t xml:space="preserve"> конкурсе (Приложение). </w:t>
      </w:r>
    </w:p>
    <w:p w:rsidR="00413105" w:rsidRDefault="00413105" w:rsidP="00413105">
      <w:pPr>
        <w:jc w:val="both"/>
        <w:rPr>
          <w:rFonts w:ascii="Times New Roman" w:hAnsi="Times New Roman" w:cs="Times New Roman"/>
          <w:sz w:val="24"/>
          <w:szCs w:val="24"/>
        </w:rPr>
      </w:pPr>
      <w:r w:rsidRPr="00BE731C">
        <w:rPr>
          <w:rFonts w:ascii="Times New Roman" w:hAnsi="Times New Roman" w:cs="Times New Roman"/>
          <w:sz w:val="24"/>
          <w:szCs w:val="24"/>
        </w:rPr>
        <w:t xml:space="preserve">Прием документов на </w:t>
      </w:r>
      <w:proofErr w:type="gramStart"/>
      <w:r w:rsidRPr="00BE731C">
        <w:rPr>
          <w:rFonts w:ascii="Times New Roman" w:hAnsi="Times New Roman" w:cs="Times New Roman"/>
          <w:sz w:val="24"/>
          <w:szCs w:val="24"/>
        </w:rPr>
        <w:t>конкурс  будет</w:t>
      </w:r>
      <w:proofErr w:type="gramEnd"/>
      <w:r w:rsidRPr="00BE731C">
        <w:rPr>
          <w:rFonts w:ascii="Times New Roman" w:hAnsi="Times New Roman" w:cs="Times New Roman"/>
          <w:sz w:val="24"/>
          <w:szCs w:val="24"/>
        </w:rPr>
        <w:t xml:space="preserve"> осуществляться </w:t>
      </w:r>
      <w:r w:rsidRPr="00413105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13105">
        <w:rPr>
          <w:rFonts w:ascii="Times New Roman" w:hAnsi="Times New Roman" w:cs="Times New Roman"/>
          <w:sz w:val="24"/>
          <w:szCs w:val="24"/>
        </w:rPr>
        <w:t xml:space="preserve"> сопровождения конкурсов </w:t>
      </w:r>
      <w:r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Pr="008C51A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C51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 2019</w:t>
      </w:r>
      <w:r w:rsidRPr="00BE731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13105" w:rsidRDefault="00413105" w:rsidP="004131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3105" w:rsidRDefault="00413105" w:rsidP="004131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3105" w:rsidRPr="004F03C0" w:rsidRDefault="00413105" w:rsidP="004131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413105" w:rsidRDefault="00413105" w:rsidP="0041310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105" w:rsidRDefault="00413105" w:rsidP="0041310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105" w:rsidRDefault="00413105" w:rsidP="0041310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105" w:rsidRDefault="00413105" w:rsidP="0041310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105" w:rsidRDefault="00413105" w:rsidP="0041310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105" w:rsidRDefault="00413105" w:rsidP="0041310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105" w:rsidRDefault="00413105" w:rsidP="0041310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105" w:rsidRDefault="00413105" w:rsidP="0041310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105" w:rsidRDefault="00413105" w:rsidP="0041310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105" w:rsidRDefault="00413105" w:rsidP="0041310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105" w:rsidRDefault="00413105" w:rsidP="0041310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105" w:rsidRDefault="00413105" w:rsidP="0041310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105" w:rsidRDefault="00413105" w:rsidP="0041310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105" w:rsidRDefault="00413105" w:rsidP="0041310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105" w:rsidRDefault="00413105" w:rsidP="0041310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105" w:rsidRDefault="00413105" w:rsidP="0041310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105" w:rsidRDefault="00413105" w:rsidP="0041310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105" w:rsidRDefault="00413105" w:rsidP="0041310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105" w:rsidRDefault="00413105" w:rsidP="0041310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105" w:rsidRDefault="00413105" w:rsidP="0041310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105" w:rsidRDefault="00413105" w:rsidP="0041310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105" w:rsidRDefault="00413105" w:rsidP="0041310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105" w:rsidRDefault="00413105" w:rsidP="0041310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105" w:rsidRDefault="00413105" w:rsidP="0041310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105" w:rsidRDefault="00413105" w:rsidP="0041310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105" w:rsidRDefault="00413105" w:rsidP="0041310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105" w:rsidRDefault="00413105" w:rsidP="0041310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105" w:rsidRDefault="00413105" w:rsidP="0041310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105" w:rsidRDefault="00413105" w:rsidP="0041310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105" w:rsidRDefault="00413105" w:rsidP="0041310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105" w:rsidRDefault="00413105" w:rsidP="0041310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105" w:rsidRDefault="00413105" w:rsidP="0041310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105" w:rsidRDefault="00413105" w:rsidP="0041310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105" w:rsidRDefault="00413105" w:rsidP="0041310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105" w:rsidRDefault="00413105" w:rsidP="0041310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105" w:rsidRDefault="00413105" w:rsidP="0041310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105" w:rsidRDefault="00413105" w:rsidP="0041310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105" w:rsidRDefault="00413105" w:rsidP="0041310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105" w:rsidRDefault="00413105" w:rsidP="0041310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105" w:rsidRDefault="00413105" w:rsidP="0041310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105" w:rsidRPr="00BE6BBB" w:rsidRDefault="00413105" w:rsidP="0041310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Проректору по научной работе</w:t>
      </w:r>
    </w:p>
    <w:p w:rsidR="00413105" w:rsidRPr="00BE6BBB" w:rsidRDefault="00413105" w:rsidP="004131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105" w:rsidRPr="00BE6BBB" w:rsidRDefault="00413105" w:rsidP="0041310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105" w:rsidRPr="00BE6BBB" w:rsidRDefault="00413105" w:rsidP="0041310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105" w:rsidRPr="00BE6BBB" w:rsidRDefault="00413105" w:rsidP="0041310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413105" w:rsidRPr="00BE6BBB" w:rsidRDefault="00413105" w:rsidP="0041310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105" w:rsidRPr="00BE6BBB" w:rsidRDefault="00413105" w:rsidP="0041310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</w:t>
      </w:r>
    </w:p>
    <w:p w:rsidR="00413105" w:rsidRPr="00BE6BBB" w:rsidRDefault="00413105" w:rsidP="0041310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(институт ФГАОУ ВО «</w:t>
      </w:r>
      <w:proofErr w:type="spellStart"/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СПбПУ</w:t>
      </w:r>
      <w:proofErr w:type="spellEnd"/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413105" w:rsidRPr="00BE6BBB" w:rsidRDefault="00413105" w:rsidP="0041310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ФЦП </w:t>
      </w: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"Исследования и разработки по приоритетным направлениям развития научно-технологического комплекса России на 2014-2020 годы"</w:t>
      </w:r>
    </w:p>
    <w:p w:rsidR="00413105" w:rsidRPr="00BE6BBB" w:rsidRDefault="00413105" w:rsidP="0041310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105" w:rsidRPr="00BE6BBB" w:rsidRDefault="00413105" w:rsidP="0041310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№_________, очередь №_________ лот № __________</w:t>
      </w:r>
    </w:p>
    <w:p w:rsidR="00413105" w:rsidRPr="00BE6BBB" w:rsidRDefault="00413105" w:rsidP="0041310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105" w:rsidRPr="00BE6BBB" w:rsidRDefault="00413105" w:rsidP="0041310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лота__________,</w:t>
      </w:r>
    </w:p>
    <w:p w:rsidR="00413105" w:rsidRPr="00BE6BBB" w:rsidRDefault="00413105" w:rsidP="0041310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лота _________________________________________________________,</w:t>
      </w:r>
    </w:p>
    <w:p w:rsidR="00413105" w:rsidRPr="00BE6BBB" w:rsidRDefault="00413105" w:rsidP="0041310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105" w:rsidRPr="00BE6BBB" w:rsidRDefault="00413105" w:rsidP="0041310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276"/>
        <w:gridCol w:w="1843"/>
        <w:gridCol w:w="1984"/>
        <w:gridCol w:w="1701"/>
      </w:tblGrid>
      <w:tr w:rsidR="00413105" w:rsidRPr="00BE6BBB" w:rsidTr="00751B5F">
        <w:trPr>
          <w:trHeight w:val="1429"/>
        </w:trPr>
        <w:tc>
          <w:tcPr>
            <w:tcW w:w="1560" w:type="dxa"/>
            <w:shd w:val="clear" w:color="auto" w:fill="auto"/>
          </w:tcPr>
          <w:p w:rsidR="00413105" w:rsidRPr="00BE6BBB" w:rsidRDefault="00413105" w:rsidP="00751B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работы </w:t>
            </w:r>
          </w:p>
        </w:tc>
        <w:tc>
          <w:tcPr>
            <w:tcW w:w="1417" w:type="dxa"/>
            <w:shd w:val="clear" w:color="auto" w:fill="auto"/>
          </w:tcPr>
          <w:p w:rsidR="00413105" w:rsidRPr="00BE6BBB" w:rsidRDefault="00413105" w:rsidP="00751B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Начальная (максимальная цена) контракта (субсидии) (руб.)</w:t>
            </w:r>
          </w:p>
        </w:tc>
        <w:tc>
          <w:tcPr>
            <w:tcW w:w="1276" w:type="dxa"/>
          </w:tcPr>
          <w:p w:rsidR="00413105" w:rsidRPr="00BE6BBB" w:rsidRDefault="00413105" w:rsidP="00751B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Предлагаемая цена (руб.)</w:t>
            </w:r>
          </w:p>
        </w:tc>
        <w:tc>
          <w:tcPr>
            <w:tcW w:w="1843" w:type="dxa"/>
            <w:shd w:val="clear" w:color="auto" w:fill="auto"/>
          </w:tcPr>
          <w:p w:rsidR="00413105" w:rsidRPr="00BE6BBB" w:rsidRDefault="00413105" w:rsidP="00751B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 (период) выполнения работы</w:t>
            </w:r>
          </w:p>
        </w:tc>
        <w:tc>
          <w:tcPr>
            <w:tcW w:w="1984" w:type="dxa"/>
            <w:shd w:val="clear" w:color="auto" w:fill="auto"/>
          </w:tcPr>
          <w:p w:rsidR="00413105" w:rsidRPr="00BE6BBB" w:rsidRDefault="00413105" w:rsidP="00751B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Научный руководитель работы (ФИО, должность, тел., </w:t>
            </w: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413105" w:rsidRPr="00BE6BBB" w:rsidRDefault="00413105" w:rsidP="00751B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 исполнителей</w:t>
            </w:r>
            <w:r w:rsidRPr="00BE6BBB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работы</w:t>
            </w:r>
          </w:p>
          <w:p w:rsidR="00413105" w:rsidRPr="00BE6BBB" w:rsidRDefault="00413105" w:rsidP="00751B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105" w:rsidRPr="00BE6BBB" w:rsidTr="00751B5F">
        <w:trPr>
          <w:trHeight w:val="282"/>
        </w:trPr>
        <w:tc>
          <w:tcPr>
            <w:tcW w:w="1560" w:type="dxa"/>
            <w:shd w:val="clear" w:color="auto" w:fill="auto"/>
          </w:tcPr>
          <w:p w:rsidR="00413105" w:rsidRPr="00BE6BBB" w:rsidRDefault="00413105" w:rsidP="00751B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13105" w:rsidRPr="00BE6BBB" w:rsidRDefault="00413105" w:rsidP="00751B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13105" w:rsidRPr="00BE6BBB" w:rsidRDefault="00413105" w:rsidP="00751B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13105" w:rsidRPr="00BE6BBB" w:rsidRDefault="00413105" w:rsidP="00751B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413105" w:rsidRPr="00BE6BBB" w:rsidRDefault="00413105" w:rsidP="00751B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13105" w:rsidRPr="00BE6BBB" w:rsidRDefault="00413105" w:rsidP="00751B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</w:tbl>
    <w:p w:rsidR="00413105" w:rsidRPr="00BE6BBB" w:rsidRDefault="00413105" w:rsidP="0041310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105" w:rsidRPr="00BE6BBB" w:rsidRDefault="00413105" w:rsidP="004131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105" w:rsidRPr="00BE6BBB" w:rsidRDefault="00413105" w:rsidP="00413105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13105" w:rsidRPr="00BE6BBB" w:rsidRDefault="00413105" w:rsidP="004131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Института</w:t>
      </w:r>
    </w:p>
    <w:p w:rsidR="00413105" w:rsidRPr="00BE6BBB" w:rsidRDefault="00413105" w:rsidP="004131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105" w:rsidRPr="00BE6BBB" w:rsidRDefault="00413105" w:rsidP="004131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105" w:rsidRPr="00BE6BBB" w:rsidRDefault="00413105" w:rsidP="004131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 работы</w:t>
      </w:r>
    </w:p>
    <w:p w:rsidR="00413105" w:rsidRPr="00BE6BBB" w:rsidRDefault="00413105" w:rsidP="004131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105" w:rsidRPr="00BE6BBB" w:rsidRDefault="00413105" w:rsidP="004131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105" w:rsidRPr="00BE6BBB" w:rsidRDefault="00413105" w:rsidP="004131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413105" w:rsidRDefault="00413105" w:rsidP="00413105">
      <w:pPr>
        <w:spacing w:after="0" w:line="240" w:lineRule="auto"/>
      </w:pPr>
    </w:p>
    <w:p w:rsidR="00C8092E" w:rsidRPr="007C15DE" w:rsidRDefault="00C8092E" w:rsidP="007C15DE">
      <w:pPr>
        <w:rPr>
          <w:rFonts w:ascii="Times New Roman" w:hAnsi="Times New Roman" w:cs="Times New Roman"/>
          <w:b/>
        </w:rPr>
      </w:pPr>
    </w:p>
    <w:p w:rsidR="00440A58" w:rsidRPr="007C15DE" w:rsidRDefault="00440A58" w:rsidP="00C8092E">
      <w:pPr>
        <w:rPr>
          <w:rFonts w:ascii="Times New Roman" w:hAnsi="Times New Roman" w:cs="Times New Roman"/>
        </w:rPr>
      </w:pPr>
    </w:p>
    <w:sectPr w:rsidR="00440A58" w:rsidRPr="007C15DE" w:rsidSect="00413105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AA4"/>
    <w:rsid w:val="00266AA4"/>
    <w:rsid w:val="00413105"/>
    <w:rsid w:val="00440A58"/>
    <w:rsid w:val="007C15DE"/>
    <w:rsid w:val="00C8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122FD"/>
  <w15:chartTrackingRefBased/>
  <w15:docId w15:val="{1201D0E4-BB5E-4D08-8061-65AD07A09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31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cpir.ru/participation_in_program/contests/list_of_contests/1_published/2019-05-585-00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659</Words>
  <Characters>3758</Characters>
  <Application>Microsoft Office Word</Application>
  <DocSecurity>0</DocSecurity>
  <Lines>31</Lines>
  <Paragraphs>8</Paragraphs>
  <ScaleCrop>false</ScaleCrop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4</cp:revision>
  <dcterms:created xsi:type="dcterms:W3CDTF">2019-03-14T10:21:00Z</dcterms:created>
  <dcterms:modified xsi:type="dcterms:W3CDTF">2019-03-14T10:30:00Z</dcterms:modified>
</cp:coreProperties>
</file>