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83" w:rsidRDefault="003F041F" w:rsidP="003F0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1F">
        <w:rPr>
          <w:rFonts w:ascii="Times New Roman" w:hAnsi="Times New Roman" w:cs="Times New Roman"/>
          <w:b/>
          <w:sz w:val="24"/>
          <w:szCs w:val="24"/>
        </w:rPr>
        <w:t xml:space="preserve">Конкурсный отбор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</w:p>
    <w:p w:rsidR="003F041F" w:rsidRPr="003F041F" w:rsidRDefault="003F041F" w:rsidP="003F0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1F">
        <w:rPr>
          <w:rFonts w:ascii="Times New Roman" w:hAnsi="Times New Roman" w:cs="Times New Roman"/>
          <w:b/>
          <w:sz w:val="24"/>
          <w:szCs w:val="24"/>
        </w:rPr>
        <w:t>Мероприятие 2.2, очередь 3</w:t>
      </w:r>
    </w:p>
    <w:p w:rsidR="003F041F" w:rsidRPr="003F041F" w:rsidRDefault="003F041F" w:rsidP="003F0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1F">
        <w:rPr>
          <w:rFonts w:ascii="Times New Roman" w:hAnsi="Times New Roman" w:cs="Times New Roman"/>
          <w:b/>
          <w:sz w:val="24"/>
          <w:szCs w:val="24"/>
        </w:rPr>
        <w:t>Проведение исследований по приоритетным направлениям в области морских и полярных исследований с научно-исследовательскими организациями и университетами Федеративной Республики Германия</w:t>
      </w:r>
    </w:p>
    <w:p w:rsidR="003F041F" w:rsidRPr="00163BD6" w:rsidRDefault="003F041F" w:rsidP="00163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1F">
        <w:rPr>
          <w:rFonts w:ascii="Times New Roman" w:hAnsi="Times New Roman" w:cs="Times New Roman"/>
          <w:b/>
          <w:sz w:val="24"/>
          <w:szCs w:val="24"/>
        </w:rPr>
        <w:t>Шифр: 2019-05-588-0004</w:t>
      </w:r>
    </w:p>
    <w:p w:rsidR="00BD0A6E" w:rsidRPr="003F041F" w:rsidRDefault="003F041F" w:rsidP="00163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1F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3F041F">
        <w:rPr>
          <w:rFonts w:ascii="Times New Roman" w:hAnsi="Times New Roman" w:cs="Times New Roman"/>
          <w:sz w:val="24"/>
          <w:szCs w:val="24"/>
        </w:rPr>
        <w:t xml:space="preserve"> отбор проектов, направленных на проведение прикладных исследований в области морских и полярных исследований совместно с научно-</w:t>
      </w:r>
      <w:r w:rsidRPr="003F041F">
        <w:rPr>
          <w:rFonts w:ascii="Times New Roman" w:hAnsi="Times New Roman" w:cs="Times New Roman"/>
          <w:b/>
          <w:sz w:val="24"/>
          <w:szCs w:val="24"/>
        </w:rPr>
        <w:t>исследовательскими организациями и университетами Германии.</w:t>
      </w:r>
    </w:p>
    <w:p w:rsidR="003F041F" w:rsidRDefault="003F041F" w:rsidP="003F041F">
      <w:pPr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b/>
          <w:sz w:val="24"/>
          <w:szCs w:val="24"/>
        </w:rPr>
        <w:t>Проект должен быть направлен на проведение прикладных исследований в области морских и полярных исследований по следующим тематическим направлениям</w:t>
      </w:r>
      <w:r w:rsidRPr="003F041F">
        <w:rPr>
          <w:rFonts w:ascii="Times New Roman" w:hAnsi="Times New Roman" w:cs="Times New Roman"/>
          <w:sz w:val="24"/>
          <w:szCs w:val="24"/>
        </w:rPr>
        <w:t>:</w:t>
      </w:r>
    </w:p>
    <w:p w:rsidR="003F041F" w:rsidRPr="00163BD6" w:rsidRDefault="003F041F" w:rsidP="00163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BD6">
        <w:rPr>
          <w:rFonts w:ascii="Times New Roman" w:hAnsi="Times New Roman" w:cs="Times New Roman"/>
          <w:b/>
          <w:sz w:val="24"/>
          <w:szCs w:val="24"/>
        </w:rPr>
        <w:t xml:space="preserve"> - современное состояние и эволюция многолетней мерзлоты: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А) комплексные исследования </w:t>
      </w:r>
      <w:proofErr w:type="spellStart"/>
      <w:r w:rsidRPr="003F041F">
        <w:rPr>
          <w:rFonts w:ascii="Times New Roman" w:hAnsi="Times New Roman" w:cs="Times New Roman"/>
          <w:sz w:val="24"/>
          <w:szCs w:val="24"/>
        </w:rPr>
        <w:t>криолитозоны</w:t>
      </w:r>
      <w:proofErr w:type="spellEnd"/>
      <w:r w:rsidRPr="003F041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Б) динамика органического углерода и парниковых газов в связи с состоянием многолетней мерзлоты;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В) воздействие таяния многолетней мерзлоты на компоненты биосферы;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Г) распространение и эволюция подводной мерзлоты арктических морей; </w:t>
      </w:r>
    </w:p>
    <w:p w:rsidR="003F041F" w:rsidRPr="00163BD6" w:rsidRDefault="003F041F" w:rsidP="00163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BD6">
        <w:rPr>
          <w:rFonts w:ascii="Times New Roman" w:hAnsi="Times New Roman" w:cs="Times New Roman"/>
          <w:b/>
          <w:sz w:val="24"/>
          <w:szCs w:val="24"/>
        </w:rPr>
        <w:t xml:space="preserve">- климатические изменения в Арктике: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А) исследование прошлых и современных изменений климата;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Б) архивы климатических изменений в окружающей среде; </w:t>
      </w:r>
    </w:p>
    <w:p w:rsidR="003F041F" w:rsidRPr="00163BD6" w:rsidRDefault="003F041F" w:rsidP="00163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BD6">
        <w:rPr>
          <w:rFonts w:ascii="Times New Roman" w:hAnsi="Times New Roman" w:cs="Times New Roman"/>
          <w:b/>
          <w:sz w:val="24"/>
          <w:szCs w:val="24"/>
        </w:rPr>
        <w:t xml:space="preserve">- биоразнообразие Арктики в меняющемся мире: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А) вопросы биогеографии в арктическом регионе;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Б) миграция фауны в арктическом регионе; </w:t>
      </w:r>
    </w:p>
    <w:p w:rsidR="003F041F" w:rsidRPr="00163BD6" w:rsidRDefault="003F041F" w:rsidP="00163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BD6">
        <w:rPr>
          <w:rFonts w:ascii="Times New Roman" w:hAnsi="Times New Roman" w:cs="Times New Roman"/>
          <w:b/>
          <w:sz w:val="24"/>
          <w:szCs w:val="24"/>
        </w:rPr>
        <w:t xml:space="preserve">- охрана окружающей среды и рациональное природопользование: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А) химическое загрязнение почв и водной среды;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Б) техногенные радионуклиды как маркеры антропогенного загрязнения;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В) мониторинг состояния окружающей среды в арктическом регионе; </w:t>
      </w:r>
    </w:p>
    <w:p w:rsidR="003F041F" w:rsidRPr="00163BD6" w:rsidRDefault="003F041F" w:rsidP="00163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BD6">
        <w:rPr>
          <w:rFonts w:ascii="Times New Roman" w:hAnsi="Times New Roman" w:cs="Times New Roman"/>
          <w:b/>
          <w:sz w:val="24"/>
          <w:szCs w:val="24"/>
        </w:rPr>
        <w:t xml:space="preserve">- геологические, геофизические и сейсмологические процессы в Арктике:  </w:t>
      </w:r>
    </w:p>
    <w:p w:rsidR="003F041F" w:rsidRP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>А) изучение динамики деструктивных про</w:t>
      </w:r>
      <w:r>
        <w:rPr>
          <w:rFonts w:ascii="Times New Roman" w:hAnsi="Times New Roman" w:cs="Times New Roman"/>
          <w:sz w:val="24"/>
          <w:szCs w:val="24"/>
        </w:rPr>
        <w:t xml:space="preserve">цессов в арктических ледниках;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Б) изучение сейсмических процессов; 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В) развитие </w:t>
      </w:r>
      <w:proofErr w:type="spellStart"/>
      <w:r w:rsidRPr="003F041F">
        <w:rPr>
          <w:rFonts w:ascii="Times New Roman" w:hAnsi="Times New Roman" w:cs="Times New Roman"/>
          <w:sz w:val="24"/>
          <w:szCs w:val="24"/>
        </w:rPr>
        <w:t>палеосейсмологических</w:t>
      </w:r>
      <w:proofErr w:type="spellEnd"/>
      <w:r w:rsidRPr="003F041F">
        <w:rPr>
          <w:rFonts w:ascii="Times New Roman" w:hAnsi="Times New Roman" w:cs="Times New Roman"/>
          <w:sz w:val="24"/>
          <w:szCs w:val="24"/>
        </w:rPr>
        <w:t xml:space="preserve"> методов для оценки современной сейсмической опасности;  </w:t>
      </w:r>
    </w:p>
    <w:p w:rsidR="003F041F" w:rsidRDefault="003F041F" w:rsidP="00A0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Г) механизмы и скорости криогенных рельефообразующих процессов. </w:t>
      </w:r>
    </w:p>
    <w:p w:rsidR="00A06183" w:rsidRPr="003F041F" w:rsidRDefault="00A06183" w:rsidP="00A0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заключить Соглашение с несколькими участниками конкурса. </w:t>
      </w:r>
    </w:p>
    <w:p w:rsid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>Количество Соглашений в рамка</w:t>
      </w:r>
      <w:r>
        <w:rPr>
          <w:rFonts w:ascii="Times New Roman" w:hAnsi="Times New Roman" w:cs="Times New Roman"/>
          <w:sz w:val="24"/>
          <w:szCs w:val="24"/>
        </w:rPr>
        <w:t xml:space="preserve">х конкурса - </w:t>
      </w:r>
      <w:r w:rsidRPr="00163BD6">
        <w:rPr>
          <w:rFonts w:ascii="Times New Roman" w:hAnsi="Times New Roman" w:cs="Times New Roman"/>
          <w:b/>
          <w:sz w:val="24"/>
          <w:szCs w:val="24"/>
        </w:rPr>
        <w:t>не менее 3</w:t>
      </w:r>
      <w:r>
        <w:rPr>
          <w:rFonts w:ascii="Times New Roman" w:hAnsi="Times New Roman" w:cs="Times New Roman"/>
          <w:sz w:val="24"/>
          <w:szCs w:val="24"/>
        </w:rPr>
        <w:t xml:space="preserve">(трех). </w:t>
      </w:r>
    </w:p>
    <w:p w:rsidR="00163BD6" w:rsidRPr="003F041F" w:rsidRDefault="00163BD6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BD6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183">
        <w:rPr>
          <w:rFonts w:ascii="Times New Roman" w:hAnsi="Times New Roman" w:cs="Times New Roman"/>
          <w:b/>
          <w:sz w:val="24"/>
          <w:szCs w:val="24"/>
        </w:rPr>
        <w:t>Предельный размер гранта по одному Соглашению составляет</w:t>
      </w:r>
      <w:r w:rsidRPr="003F041F">
        <w:rPr>
          <w:rFonts w:ascii="Times New Roman" w:hAnsi="Times New Roman" w:cs="Times New Roman"/>
          <w:sz w:val="24"/>
          <w:szCs w:val="24"/>
        </w:rPr>
        <w:t xml:space="preserve">: </w:t>
      </w:r>
      <w:r w:rsidRPr="00163BD6">
        <w:rPr>
          <w:rFonts w:ascii="Times New Roman" w:hAnsi="Times New Roman" w:cs="Times New Roman"/>
          <w:b/>
          <w:sz w:val="24"/>
          <w:szCs w:val="24"/>
        </w:rPr>
        <w:t>не более 20,0 млн</w:t>
      </w:r>
      <w:r w:rsidRPr="003F041F">
        <w:rPr>
          <w:rFonts w:ascii="Times New Roman" w:hAnsi="Times New Roman" w:cs="Times New Roman"/>
          <w:sz w:val="24"/>
          <w:szCs w:val="24"/>
        </w:rPr>
        <w:t>. рублей, в том числе:</w:t>
      </w:r>
    </w:p>
    <w:p w:rsidR="00163BD6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 на 2019 год – </w:t>
      </w:r>
      <w:r w:rsidRPr="00163BD6">
        <w:rPr>
          <w:rFonts w:ascii="Times New Roman" w:hAnsi="Times New Roman" w:cs="Times New Roman"/>
          <w:b/>
          <w:sz w:val="24"/>
          <w:szCs w:val="24"/>
        </w:rPr>
        <w:t>до 10,0млн</w:t>
      </w:r>
      <w:r w:rsidRPr="003F041F">
        <w:rPr>
          <w:rFonts w:ascii="Times New Roman" w:hAnsi="Times New Roman" w:cs="Times New Roman"/>
          <w:sz w:val="24"/>
          <w:szCs w:val="24"/>
        </w:rPr>
        <w:t xml:space="preserve">. рублей; </w:t>
      </w:r>
    </w:p>
    <w:p w:rsidR="003F041F" w:rsidRP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163BD6">
        <w:rPr>
          <w:rFonts w:ascii="Times New Roman" w:hAnsi="Times New Roman" w:cs="Times New Roman"/>
          <w:b/>
          <w:sz w:val="24"/>
          <w:szCs w:val="24"/>
        </w:rPr>
        <w:t>до 10,0млн.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06183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 xml:space="preserve">Срок выполнения работы: </w:t>
      </w:r>
    </w:p>
    <w:p w:rsidR="00A06183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>Начало работ: с даты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1F">
        <w:rPr>
          <w:rFonts w:ascii="Times New Roman" w:hAnsi="Times New Roman" w:cs="Times New Roman"/>
          <w:sz w:val="24"/>
          <w:szCs w:val="24"/>
        </w:rPr>
        <w:t xml:space="preserve">Соглашения. </w:t>
      </w:r>
    </w:p>
    <w:p w:rsidR="003F041F" w:rsidRPr="003F041F" w:rsidRDefault="003F041F" w:rsidP="0016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1F">
        <w:rPr>
          <w:rFonts w:ascii="Times New Roman" w:hAnsi="Times New Roman" w:cs="Times New Roman"/>
          <w:sz w:val="24"/>
          <w:szCs w:val="24"/>
        </w:rPr>
        <w:t>Срок окончания работ: не позднее «30» сентября 2020 г.</w:t>
      </w:r>
    </w:p>
    <w:p w:rsidR="003F041F" w:rsidRDefault="003F041F" w:rsidP="00A0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</w:rPr>
      </w:pPr>
      <w:r w:rsidRPr="00A06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Более подробная информация </w:t>
      </w:r>
      <w:r w:rsidR="00A06183" w:rsidRPr="00A06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конкурсе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сайте ФЦП "Исследования и разработки по приоритетным направлениям развития научно-технологического комплекса России на 2014-2020 годы": </w:t>
      </w:r>
    </w:p>
    <w:p w:rsidR="003F041F" w:rsidRPr="00A06183" w:rsidRDefault="00154DBA" w:rsidP="00A061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hyperlink r:id="rId4" w:history="1">
        <w:r w:rsidR="00163BD6" w:rsidRPr="00756ADA">
          <w:rPr>
            <w:rStyle w:val="a3"/>
            <w:rFonts w:ascii="Times New Roman" w:eastAsia="Calibri" w:hAnsi="Times New Roman" w:cs="Times New Roman"/>
          </w:rPr>
          <w:t>http://fcpir.ru/participation_in_program/contests/list_of_contests/1_published/2019-05-588-0004/</w:t>
        </w:r>
      </w:hyperlink>
    </w:p>
    <w:p w:rsidR="003F041F" w:rsidRPr="004F03C0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731C" w:rsidRDefault="003F041F" w:rsidP="003F041F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Участие представителей СПбПУ осуществляется централизованно. Организационно-методическое сопровождение конкурса осуществляет </w:t>
      </w:r>
      <w:r w:rsidRPr="00123B0A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>Управления научно-организационной деятельности (1-й уч. корпус, 324 к., тел.</w:t>
      </w:r>
      <w:r w:rsidR="00A06183">
        <w:rPr>
          <w:rFonts w:ascii="Times New Roman" w:hAnsi="Times New Roman" w:cs="Times New Roman"/>
          <w:sz w:val="24"/>
          <w:szCs w:val="24"/>
        </w:rPr>
        <w:t xml:space="preserve"> 534-33-02, электронная почта: </w:t>
      </w:r>
      <w:r w:rsidRPr="00BE731C">
        <w:rPr>
          <w:rFonts w:ascii="Times New Roman" w:hAnsi="Times New Roman" w:cs="Times New Roman"/>
          <w:sz w:val="24"/>
          <w:szCs w:val="24"/>
        </w:rPr>
        <w:t xml:space="preserve">toy@spbstu.ru.) Для подтверждения участия в конкурсе необходимо предоставить в </w:t>
      </w:r>
      <w:r w:rsidRPr="00123B0A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заявку о намерении принять участие конкурсе (Приложение). </w:t>
      </w:r>
    </w:p>
    <w:p w:rsidR="003F041F" w:rsidRDefault="003F041F" w:rsidP="003F041F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</w:t>
      </w:r>
      <w:r w:rsidRPr="00123B0A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23B0A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06183">
        <w:rPr>
          <w:rFonts w:ascii="Times New Roman" w:hAnsi="Times New Roman" w:cs="Times New Roman"/>
          <w:sz w:val="24"/>
          <w:szCs w:val="24"/>
        </w:rPr>
        <w:t>27 мая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E73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4DBA" w:rsidRDefault="00154D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Проректору по научной работе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3F041F" w:rsidRPr="00BE6BBB" w:rsidTr="00955489">
        <w:trPr>
          <w:trHeight w:val="1429"/>
        </w:trPr>
        <w:tc>
          <w:tcPr>
            <w:tcW w:w="1560" w:type="dxa"/>
            <w:shd w:val="clear" w:color="auto" w:fill="auto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41F" w:rsidRPr="00BE6BBB" w:rsidTr="00955489">
        <w:trPr>
          <w:trHeight w:val="282"/>
        </w:trPr>
        <w:tc>
          <w:tcPr>
            <w:tcW w:w="1560" w:type="dxa"/>
            <w:shd w:val="clear" w:color="auto" w:fill="auto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041F" w:rsidRPr="00BE6BBB" w:rsidRDefault="003F041F" w:rsidP="0095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1F" w:rsidRPr="00BE6BBB" w:rsidRDefault="003F041F" w:rsidP="003F0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F041F" w:rsidRDefault="003F041F" w:rsidP="003F041F">
      <w:pPr>
        <w:spacing w:after="0" w:line="240" w:lineRule="auto"/>
      </w:pPr>
    </w:p>
    <w:p w:rsidR="003F041F" w:rsidRPr="008C51AA" w:rsidRDefault="003F041F" w:rsidP="003F041F">
      <w:pPr>
        <w:rPr>
          <w:rFonts w:ascii="Times New Roman" w:hAnsi="Times New Roman" w:cs="Times New Roman"/>
          <w:sz w:val="24"/>
          <w:szCs w:val="24"/>
        </w:rPr>
      </w:pPr>
    </w:p>
    <w:p w:rsidR="003F041F" w:rsidRPr="003F041F" w:rsidRDefault="003F041F" w:rsidP="003F041F">
      <w:pPr>
        <w:rPr>
          <w:rFonts w:ascii="Times New Roman" w:hAnsi="Times New Roman" w:cs="Times New Roman"/>
          <w:sz w:val="24"/>
          <w:szCs w:val="24"/>
        </w:rPr>
      </w:pPr>
    </w:p>
    <w:sectPr w:rsidR="003F041F" w:rsidRPr="003F041F" w:rsidSect="00A0618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CE"/>
    <w:rsid w:val="00154DBA"/>
    <w:rsid w:val="00163BD6"/>
    <w:rsid w:val="00307913"/>
    <w:rsid w:val="003F041F"/>
    <w:rsid w:val="00417839"/>
    <w:rsid w:val="00520194"/>
    <w:rsid w:val="006900CE"/>
    <w:rsid w:val="00A06183"/>
    <w:rsid w:val="00B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9D28-4E97-42A7-842B-4471087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pir.ru/participation_in_program/contests/list_of_contests/1_published/2019-05-588-00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Борисенко Мария Игоревна</cp:lastModifiedBy>
  <cp:revision>4</cp:revision>
  <cp:lastPrinted>2019-04-30T13:38:00Z</cp:lastPrinted>
  <dcterms:created xsi:type="dcterms:W3CDTF">2019-05-06T12:21:00Z</dcterms:created>
  <dcterms:modified xsi:type="dcterms:W3CDTF">2019-05-06T12:35:00Z</dcterms:modified>
</cp:coreProperties>
</file>