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3FD05" w14:textId="317AA4B1" w:rsidR="00657053" w:rsidRPr="00657053" w:rsidRDefault="00657053" w:rsidP="00463F27">
      <w:pPr>
        <w:spacing w:after="0" w:line="240" w:lineRule="auto"/>
        <w:ind w:right="27"/>
        <w:jc w:val="center"/>
        <w:rPr>
          <w:rFonts w:ascii="Times New Roman" w:eastAsia="Arial Unicode MS" w:hAnsi="Times New Roman" w:cs="Times New Roman"/>
          <w:b/>
          <w:bCs/>
          <w:color w:val="000000"/>
          <w:u w:color="000000"/>
          <w:bdr w:val="nil"/>
          <w:lang w:eastAsia="ru-RU"/>
        </w:rPr>
      </w:pPr>
      <w:r w:rsidRPr="00657053">
        <w:rPr>
          <w:rFonts w:ascii="Times New Roman" w:eastAsia="Arial Unicode MS" w:hAnsi="Times New Roman" w:cs="Times New Roman"/>
          <w:b/>
          <w:bCs/>
          <w:color w:val="000000"/>
          <w:u w:color="000000"/>
          <w:bdr w:val="nil"/>
          <w:lang w:eastAsia="ru-RU"/>
        </w:rPr>
        <w:t>ЛИЦЕНЗИОННЫЙ ДОГОВОР №</w:t>
      </w:r>
    </w:p>
    <w:p w14:paraId="3DCE588C" w14:textId="77777777" w:rsidR="00657053" w:rsidRPr="00657053" w:rsidRDefault="00657053" w:rsidP="003F2E53">
      <w:pPr>
        <w:widowControl w:val="0"/>
        <w:pBdr>
          <w:top w:val="nil"/>
          <w:left w:val="nil"/>
          <w:bottom w:val="nil"/>
          <w:right w:val="nil"/>
          <w:between w:val="nil"/>
          <w:bar w:val="nil"/>
        </w:pBdr>
        <w:tabs>
          <w:tab w:val="left" w:pos="5040"/>
        </w:tabs>
        <w:spacing w:after="0" w:line="240" w:lineRule="auto"/>
        <w:ind w:firstLine="851"/>
        <w:contextualSpacing/>
        <w:jc w:val="center"/>
        <w:rPr>
          <w:rFonts w:ascii="Times New Roman" w:eastAsia="Arial Unicode MS" w:hAnsi="Times New Roman" w:cs="Times New Roman"/>
          <w:b/>
          <w:bCs/>
          <w:color w:val="000000"/>
          <w:u w:color="000000"/>
          <w:bdr w:val="nil"/>
          <w:lang w:eastAsia="ru-RU"/>
        </w:rPr>
      </w:pPr>
    </w:p>
    <w:p w14:paraId="3027C163" w14:textId="77777777" w:rsidR="00657053" w:rsidRPr="00657053" w:rsidRDefault="00657053" w:rsidP="00351FC6">
      <w:pPr>
        <w:widowControl w:val="0"/>
        <w:pBdr>
          <w:top w:val="nil"/>
          <w:left w:val="nil"/>
          <w:bottom w:val="nil"/>
          <w:right w:val="nil"/>
          <w:between w:val="nil"/>
          <w:bar w:val="nil"/>
        </w:pBdr>
        <w:suppressAutoHyphens/>
        <w:spacing w:after="0" w:line="240" w:lineRule="auto"/>
        <w:ind w:firstLine="851"/>
        <w:contextualSpacing/>
        <w:jc w:val="center"/>
        <w:rPr>
          <w:rFonts w:ascii="Times New Roman" w:eastAsia="Times New Roman" w:hAnsi="Times New Roman" w:cs="Times New Roman"/>
          <w:color w:val="000000"/>
          <w:spacing w:val="-1"/>
          <w:u w:color="000000"/>
          <w:bdr w:val="nil"/>
          <w:lang w:eastAsia="ru-RU"/>
        </w:rPr>
      </w:pPr>
      <w:r w:rsidRPr="00657053">
        <w:rPr>
          <w:rFonts w:ascii="Times New Roman" w:eastAsia="Arial Unicode MS" w:hAnsi="Times New Roman" w:cs="Times New Roman"/>
          <w:color w:val="000000"/>
          <w:u w:color="000000"/>
          <w:bdr w:val="nil"/>
          <w:lang w:eastAsia="ru-RU"/>
        </w:rPr>
        <w:t xml:space="preserve">   г. Москва</w:t>
      </w:r>
      <w:r w:rsidRPr="00657053">
        <w:rPr>
          <w:rFonts w:ascii="Times New Roman" w:eastAsia="Arial Unicode MS" w:hAnsi="Times New Roman" w:cs="Times New Roman"/>
          <w:color w:val="000000"/>
          <w:spacing w:val="-1"/>
          <w:u w:color="000000"/>
          <w:bdr w:val="nil"/>
          <w:lang w:eastAsia="ru-RU"/>
        </w:rPr>
        <w:t xml:space="preserve">          </w:t>
      </w:r>
      <w:r w:rsidRPr="00657053">
        <w:rPr>
          <w:rFonts w:ascii="Times New Roman" w:eastAsia="Arial Unicode MS" w:hAnsi="Times New Roman" w:cs="Times New Roman"/>
          <w:color w:val="000000"/>
          <w:spacing w:val="-1"/>
          <w:u w:color="000000"/>
          <w:bdr w:val="nil"/>
          <w:lang w:eastAsia="ru-RU"/>
        </w:rPr>
        <w:tab/>
      </w:r>
      <w:r w:rsidRPr="00657053">
        <w:rPr>
          <w:rFonts w:ascii="Times New Roman" w:eastAsia="Arial Unicode MS" w:hAnsi="Times New Roman" w:cs="Times New Roman"/>
          <w:color w:val="000000"/>
          <w:spacing w:val="-1"/>
          <w:u w:color="000000"/>
          <w:bdr w:val="nil"/>
          <w:lang w:eastAsia="ru-RU"/>
        </w:rPr>
        <w:tab/>
        <w:t xml:space="preserve">   </w:t>
      </w:r>
      <w:r>
        <w:rPr>
          <w:rFonts w:ascii="Times New Roman" w:eastAsia="Arial Unicode MS" w:hAnsi="Times New Roman" w:cs="Times New Roman"/>
          <w:color w:val="000000"/>
          <w:u w:color="000000"/>
          <w:bdr w:val="nil"/>
          <w:lang w:eastAsia="ru-RU"/>
        </w:rPr>
        <w:t xml:space="preserve">            </w:t>
      </w:r>
      <w:r w:rsidRPr="00657053">
        <w:rPr>
          <w:rFonts w:ascii="Times New Roman" w:eastAsia="Arial Unicode MS" w:hAnsi="Times New Roman" w:cs="Times New Roman"/>
          <w:color w:val="000000"/>
          <w:u w:color="000000"/>
          <w:bdr w:val="nil"/>
          <w:lang w:eastAsia="ru-RU"/>
        </w:rPr>
        <w:t xml:space="preserve">  «____»____________ 202_ г.</w:t>
      </w:r>
    </w:p>
    <w:p w14:paraId="0032B43B" w14:textId="77777777" w:rsidR="00657053" w:rsidRPr="00657053" w:rsidRDefault="00657053" w:rsidP="003F2E53">
      <w:pPr>
        <w:widowControl w:val="0"/>
        <w:pBdr>
          <w:top w:val="nil"/>
          <w:left w:val="nil"/>
          <w:bottom w:val="nil"/>
          <w:right w:val="nil"/>
          <w:between w:val="nil"/>
          <w:bar w:val="nil"/>
        </w:pBdr>
        <w:spacing w:after="0" w:line="240" w:lineRule="auto"/>
        <w:ind w:firstLine="851"/>
        <w:contextualSpacing/>
        <w:rPr>
          <w:rFonts w:ascii="Times New Roman" w:eastAsia="Arial Unicode MS" w:hAnsi="Times New Roman" w:cs="Times New Roman"/>
          <w:b/>
          <w:bCs/>
          <w:color w:val="000000"/>
          <w:u w:color="000000"/>
          <w:bdr w:val="nil"/>
          <w:lang w:eastAsia="ru-RU"/>
        </w:rPr>
      </w:pPr>
      <w:r w:rsidRPr="00657053">
        <w:rPr>
          <w:rFonts w:ascii="Times New Roman" w:eastAsia="Arial Unicode MS" w:hAnsi="Times New Roman" w:cs="Times New Roman"/>
          <w:b/>
          <w:bCs/>
          <w:color w:val="000000"/>
          <w:u w:color="000000"/>
          <w:bdr w:val="nil"/>
          <w:lang w:eastAsia="ru-RU"/>
        </w:rPr>
        <w:t xml:space="preserve"> </w:t>
      </w:r>
    </w:p>
    <w:p w14:paraId="3438F6ED" w14:textId="77777777" w:rsidR="00657053" w:rsidRDefault="00657053" w:rsidP="003F2E53">
      <w:pPr>
        <w:pBdr>
          <w:top w:val="nil"/>
          <w:left w:val="nil"/>
          <w:bottom w:val="nil"/>
          <w:right w:val="nil"/>
          <w:between w:val="nil"/>
          <w:bar w:val="nil"/>
        </w:pBdr>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b/>
          <w:bCs/>
          <w:color w:val="000000"/>
          <w:u w:color="000000"/>
          <w:bdr w:val="nil"/>
          <w:lang w:eastAsia="ru-RU"/>
        </w:rPr>
        <w:t xml:space="preserve">Федеральное государственное бюджетное образовательное учреждение высшего образования «Российский государственный </w:t>
      </w:r>
      <w:r w:rsidRPr="0065422B">
        <w:rPr>
          <w:rFonts w:ascii="Times New Roman" w:eastAsia="Arial Unicode MS" w:hAnsi="Times New Roman" w:cs="Times New Roman"/>
          <w:b/>
          <w:bCs/>
          <w:color w:val="000000"/>
          <w:u w:color="000000"/>
          <w:bdr w:val="nil"/>
          <w:lang w:eastAsia="ru-RU"/>
        </w:rPr>
        <w:t>социальный университет» (ФГБОУ ВО «РГСУ»)</w:t>
      </w:r>
      <w:r w:rsidR="007A46D1">
        <w:rPr>
          <w:rFonts w:ascii="Times New Roman" w:eastAsia="Arial Unicode MS" w:hAnsi="Times New Roman" w:cs="Times New Roman"/>
          <w:color w:val="000000"/>
          <w:u w:color="000000"/>
          <w:bdr w:val="nil"/>
          <w:lang w:eastAsia="ru-RU"/>
        </w:rPr>
        <w:t xml:space="preserve">, именуемое в дальнейшем </w:t>
      </w:r>
      <w:r w:rsidR="007A46D1">
        <w:rPr>
          <w:rFonts w:ascii="Times New Roman" w:eastAsia="Arial Unicode MS" w:hAnsi="Times New Roman" w:cs="Times New Roman"/>
          <w:b/>
          <w:bCs/>
          <w:color w:val="000000"/>
          <w:u w:color="000000"/>
          <w:bdr w:val="nil"/>
          <w:lang w:eastAsia="ru-RU"/>
        </w:rPr>
        <w:t>«Правоприобретатель»,</w:t>
      </w:r>
      <w:r w:rsidR="007A46D1">
        <w:rPr>
          <w:rFonts w:ascii="Times New Roman" w:eastAsia="Arial Unicode MS" w:hAnsi="Times New Roman" w:cs="Times New Roman"/>
          <w:color w:val="000000"/>
          <w:u w:color="000000"/>
          <w:bdr w:val="nil"/>
          <w:lang w:eastAsia="ru-RU"/>
        </w:rPr>
        <w:t xml:space="preserve"> в лице </w:t>
      </w:r>
      <w:r w:rsidR="007A46D1" w:rsidRPr="007A46D1">
        <w:rPr>
          <w:rFonts w:ascii="Times New Roman" w:eastAsia="Arial Unicode MS" w:hAnsi="Times New Roman" w:cs="Times New Roman"/>
          <w:color w:val="000000"/>
          <w:u w:color="000000"/>
          <w:bdr w:val="nil"/>
          <w:lang w:eastAsia="ru-RU"/>
        </w:rPr>
        <w:t>___________________,</w:t>
      </w:r>
      <w:r w:rsidRPr="0065422B">
        <w:rPr>
          <w:rFonts w:ascii="Times New Roman" w:eastAsia="Arial Unicode MS" w:hAnsi="Times New Roman" w:cs="Times New Roman"/>
          <w:color w:val="000000"/>
          <w:u w:color="000000"/>
          <w:bdr w:val="nil"/>
          <w:lang w:eastAsia="ru-RU"/>
        </w:rPr>
        <w:t xml:space="preserve"> действующего на основании </w:t>
      </w:r>
      <w:r w:rsidR="007A46D1" w:rsidRPr="007A46D1">
        <w:rPr>
          <w:rFonts w:ascii="Times New Roman" w:eastAsia="Arial Unicode MS" w:hAnsi="Times New Roman" w:cs="Times New Roman"/>
          <w:color w:val="000000"/>
          <w:u w:color="000000"/>
          <w:bdr w:val="nil"/>
          <w:lang w:eastAsia="ru-RU"/>
        </w:rPr>
        <w:t>доверенности от _________ № _____,</w:t>
      </w:r>
      <w:r w:rsidRPr="0065422B">
        <w:rPr>
          <w:rFonts w:ascii="Times New Roman" w:eastAsia="Arial Unicode MS" w:hAnsi="Times New Roman" w:cs="Times New Roman"/>
          <w:color w:val="000000"/>
          <w:u w:color="000000"/>
          <w:bdr w:val="nil"/>
          <w:lang w:eastAsia="ru-RU"/>
        </w:rPr>
        <w:t xml:space="preserve"> с одной стороны, и </w:t>
      </w:r>
      <w:r w:rsidR="0065422B">
        <w:rPr>
          <w:rFonts w:ascii="Times New Roman" w:eastAsia="Arial Unicode MS" w:hAnsi="Times New Roman" w:cs="Times New Roman"/>
          <w:color w:val="000000"/>
          <w:u w:color="000000"/>
          <w:bdr w:val="nil"/>
          <w:lang w:eastAsia="ru-RU"/>
        </w:rPr>
        <w:t xml:space="preserve">гр. </w:t>
      </w:r>
      <w:r w:rsidR="007A46D1" w:rsidRPr="007A46D1">
        <w:rPr>
          <w:rFonts w:ascii="Times New Roman" w:eastAsia="Arial Unicode MS" w:hAnsi="Times New Roman" w:cs="Times New Roman"/>
          <w:b/>
          <w:color w:val="000000"/>
          <w:u w:color="000000"/>
          <w:bdr w:val="nil"/>
          <w:lang w:eastAsia="ru-RU"/>
        </w:rPr>
        <w:t>ФИО</w:t>
      </w:r>
      <w:r w:rsidRPr="0065422B">
        <w:rPr>
          <w:rFonts w:ascii="Times New Roman" w:eastAsia="Arial Unicode MS" w:hAnsi="Times New Roman" w:cs="Times New Roman"/>
          <w:b/>
          <w:color w:val="000000"/>
          <w:u w:color="000000"/>
          <w:bdr w:val="nil"/>
          <w:lang w:eastAsia="ru-RU"/>
        </w:rPr>
        <w:t>,</w:t>
      </w:r>
      <w:r w:rsidRPr="0065422B">
        <w:rPr>
          <w:rFonts w:ascii="Times New Roman" w:eastAsia="Arial Unicode MS" w:hAnsi="Times New Roman" w:cs="Times New Roman"/>
          <w:color w:val="000000"/>
          <w:u w:color="000000"/>
          <w:bdr w:val="nil"/>
          <w:lang w:eastAsia="ru-RU"/>
        </w:rPr>
        <w:t xml:space="preserve"> именуемый в дальнейшем </w:t>
      </w:r>
      <w:r w:rsidR="007A46D1">
        <w:rPr>
          <w:rFonts w:ascii="Times New Roman" w:eastAsia="Arial Unicode MS" w:hAnsi="Times New Roman" w:cs="Times New Roman"/>
          <w:b/>
          <w:bCs/>
          <w:color w:val="000000"/>
          <w:u w:color="000000"/>
          <w:bdr w:val="nil"/>
          <w:lang w:eastAsia="ru-RU"/>
        </w:rPr>
        <w:t>«Автор»,</w:t>
      </w:r>
      <w:r w:rsidR="007A46D1">
        <w:rPr>
          <w:rFonts w:ascii="Times New Roman" w:eastAsia="Arial Unicode MS" w:hAnsi="Times New Roman" w:cs="Times New Roman"/>
          <w:color w:val="000000"/>
          <w:u w:color="000000"/>
          <w:bdr w:val="nil"/>
          <w:lang w:eastAsia="ru-RU"/>
        </w:rPr>
        <w:t xml:space="preserve"> действующий от своего имени, с</w:t>
      </w:r>
      <w:r w:rsidRPr="00657053">
        <w:rPr>
          <w:rFonts w:ascii="Times New Roman" w:eastAsia="Arial Unicode MS" w:hAnsi="Times New Roman" w:cs="Times New Roman"/>
          <w:color w:val="000000"/>
          <w:u w:color="000000"/>
          <w:bdr w:val="nil"/>
          <w:lang w:eastAsia="ru-RU"/>
        </w:rPr>
        <w:t xml:space="preserve"> другой стороны, совместно именуемые «Стороны», а по отдельности «Сторона», заключили настоящий лицензионный договор (далее – «Договор») о нижеследующем: </w:t>
      </w:r>
    </w:p>
    <w:p w14:paraId="0865C47C" w14:textId="77777777" w:rsidR="00351FC6" w:rsidRPr="00351FC6" w:rsidRDefault="00351FC6" w:rsidP="003F2E53">
      <w:pPr>
        <w:pBdr>
          <w:top w:val="nil"/>
          <w:left w:val="nil"/>
          <w:bottom w:val="nil"/>
          <w:right w:val="nil"/>
          <w:between w:val="nil"/>
          <w:bar w:val="nil"/>
        </w:pBdr>
        <w:spacing w:after="0" w:line="240" w:lineRule="auto"/>
        <w:ind w:firstLine="851"/>
        <w:contextualSpacing/>
        <w:jc w:val="both"/>
        <w:rPr>
          <w:rFonts w:ascii="Times New Roman" w:eastAsia="Arial Unicode MS" w:hAnsi="Times New Roman" w:cs="Times New Roman"/>
          <w:color w:val="000000"/>
          <w:sz w:val="12"/>
          <w:szCs w:val="12"/>
          <w:u w:color="000000"/>
          <w:bdr w:val="nil"/>
          <w:lang w:eastAsia="ru-RU"/>
        </w:rPr>
      </w:pPr>
    </w:p>
    <w:p w14:paraId="432F7781" w14:textId="77777777" w:rsidR="00657053" w:rsidRPr="00657053" w:rsidRDefault="00657053" w:rsidP="003F2E53">
      <w:pPr>
        <w:pBdr>
          <w:top w:val="nil"/>
          <w:left w:val="nil"/>
          <w:bottom w:val="nil"/>
          <w:right w:val="nil"/>
          <w:between w:val="nil"/>
          <w:bar w:val="nil"/>
        </w:pBdr>
        <w:spacing w:after="0" w:line="240" w:lineRule="auto"/>
        <w:ind w:firstLine="851"/>
        <w:contextualSpacing/>
        <w:jc w:val="center"/>
        <w:rPr>
          <w:rFonts w:ascii="Times New Roman" w:eastAsia="Arial Unicode MS" w:hAnsi="Times New Roman" w:cs="Times New Roman"/>
          <w:b/>
          <w:bCs/>
          <w:color w:val="000000"/>
          <w:spacing w:val="-1"/>
          <w:u w:color="000000"/>
          <w:bdr w:val="nil"/>
          <w:lang w:eastAsia="ru-RU"/>
        </w:rPr>
      </w:pPr>
      <w:r w:rsidRPr="00657053">
        <w:rPr>
          <w:rFonts w:ascii="Times New Roman" w:eastAsia="Arial Unicode MS" w:hAnsi="Times New Roman" w:cs="Times New Roman"/>
          <w:b/>
          <w:bCs/>
          <w:color w:val="000000"/>
          <w:spacing w:val="-1"/>
          <w:u w:color="000000"/>
          <w:bdr w:val="nil"/>
          <w:lang w:eastAsia="ru-RU"/>
        </w:rPr>
        <w:t>1. ПРЕДМЕТ ДОГОВОРА</w:t>
      </w:r>
    </w:p>
    <w:p w14:paraId="0F085B05" w14:textId="77777777" w:rsidR="00657053" w:rsidRPr="00657053" w:rsidRDefault="00657053" w:rsidP="003F2E53">
      <w:pPr>
        <w:widowControl w:val="0"/>
        <w:pBdr>
          <w:top w:val="nil"/>
          <w:left w:val="nil"/>
          <w:bottom w:val="nil"/>
          <w:right w:val="nil"/>
          <w:between w:val="nil"/>
          <w:bar w:val="nil"/>
        </w:pBdr>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 xml:space="preserve">1.1. Автор обязуется </w:t>
      </w:r>
      <w:r w:rsidR="007A46D1">
        <w:rPr>
          <w:rFonts w:ascii="Times New Roman" w:eastAsia="Arial Unicode MS" w:hAnsi="Times New Roman" w:cs="Times New Roman"/>
          <w:color w:val="000000"/>
          <w:u w:color="000000"/>
          <w:bdr w:val="nil"/>
          <w:lang w:eastAsia="ru-RU"/>
        </w:rPr>
        <w:t xml:space="preserve">безвозмездно передать на условиях простой (неисключительной лицензии) право на </w:t>
      </w:r>
      <w:r w:rsidR="007A46D1" w:rsidRPr="007A46D1">
        <w:rPr>
          <w:rFonts w:ascii="Times New Roman" w:eastAsia="Arial Unicode MS" w:hAnsi="Times New Roman" w:cs="Times New Roman"/>
          <w:color w:val="000000"/>
          <w:u w:color="000000"/>
          <w:bdr w:val="nil"/>
          <w:lang w:eastAsia="ru-RU"/>
        </w:rPr>
        <w:t>___________(указать что именно за книжка, монография, наименование/количество, описание в каком формате) _______________</w:t>
      </w:r>
      <w:r w:rsidR="007A46D1">
        <w:rPr>
          <w:rFonts w:ascii="Times New Roman" w:eastAsia="Arial Unicode MS" w:hAnsi="Times New Roman" w:cs="Times New Roman"/>
          <w:color w:val="000000"/>
          <w:u w:color="000000"/>
          <w:bdr w:val="nil"/>
          <w:lang w:eastAsia="ru-RU"/>
        </w:rPr>
        <w:t>(далее – «Произведение»), а Правоприобретатель обязуется принять Произведение на условиях, установленных</w:t>
      </w:r>
      <w:r w:rsidRPr="00657053">
        <w:rPr>
          <w:rFonts w:ascii="Times New Roman" w:eastAsia="Arial Unicode MS" w:hAnsi="Times New Roman" w:cs="Times New Roman"/>
          <w:color w:val="000000"/>
          <w:u w:color="000000"/>
          <w:bdr w:val="nil"/>
          <w:lang w:eastAsia="ru-RU"/>
        </w:rPr>
        <w:t xml:space="preserve"> настоящим Договором.</w:t>
      </w:r>
    </w:p>
    <w:p w14:paraId="4E988969" w14:textId="77777777" w:rsidR="00657053" w:rsidRPr="00657053" w:rsidRDefault="00657053" w:rsidP="003F2E53">
      <w:pPr>
        <w:widowControl w:val="0"/>
        <w:pBdr>
          <w:top w:val="nil"/>
          <w:left w:val="nil"/>
          <w:bottom w:val="nil"/>
          <w:right w:val="nil"/>
          <w:between w:val="nil"/>
          <w:bar w:val="nil"/>
        </w:pBdr>
        <w:spacing w:after="0" w:line="240" w:lineRule="auto"/>
        <w:ind w:firstLine="851"/>
        <w:contextualSpacing/>
        <w:jc w:val="both"/>
        <w:rPr>
          <w:rFonts w:ascii="Times New Roman" w:eastAsia="Times New Roman"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1.2. Право на Произведение переходит от Автора к Правоприобретателю с момента подписания Сторонами Акта приёмки-передачи Произведения.</w:t>
      </w:r>
    </w:p>
    <w:p w14:paraId="4CDC5CA2" w14:textId="77777777" w:rsidR="00657053" w:rsidRPr="00657053" w:rsidRDefault="00657053" w:rsidP="003F2E53">
      <w:pPr>
        <w:widowControl w:val="0"/>
        <w:pBdr>
          <w:top w:val="nil"/>
          <w:left w:val="nil"/>
          <w:bottom w:val="nil"/>
          <w:right w:val="nil"/>
          <w:between w:val="nil"/>
          <w:bar w:val="nil"/>
        </w:pBdr>
        <w:spacing w:after="0" w:line="240" w:lineRule="auto"/>
        <w:ind w:firstLine="851"/>
        <w:contextualSpacing/>
        <w:jc w:val="both"/>
        <w:rPr>
          <w:rFonts w:ascii="Times New Roman" w:eastAsia="Times New Roman"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 xml:space="preserve">1.3. С момента приобретения права на Произведение на условиях простой (неисключительной лицензии) Правоприобретатель вправе распоряжаться им способами, установленными в настоящем Договоре.    </w:t>
      </w:r>
    </w:p>
    <w:p w14:paraId="3CDA8460" w14:textId="77777777" w:rsidR="00657053" w:rsidRDefault="00657053" w:rsidP="003F2E53">
      <w:pPr>
        <w:widowControl w:val="0"/>
        <w:pBdr>
          <w:top w:val="nil"/>
          <w:left w:val="nil"/>
          <w:bottom w:val="nil"/>
          <w:right w:val="nil"/>
          <w:between w:val="nil"/>
          <w:bar w:val="nil"/>
        </w:pBdr>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1.4. Автор гарантирует, что на момент передачи Правоприобретателю Произведение не заложено или не арестовано, не является предметом исков третьих лиц, не является предметом лицензионных договоров и договоров отчуждения исключительных прав, Произведение не обременено правами третьих лиц.</w:t>
      </w:r>
    </w:p>
    <w:p w14:paraId="26152254" w14:textId="77777777" w:rsidR="00351FC6" w:rsidRPr="00351FC6" w:rsidRDefault="00351FC6" w:rsidP="003F2E53">
      <w:pPr>
        <w:widowControl w:val="0"/>
        <w:pBdr>
          <w:top w:val="nil"/>
          <w:left w:val="nil"/>
          <w:bottom w:val="nil"/>
          <w:right w:val="nil"/>
          <w:between w:val="nil"/>
          <w:bar w:val="nil"/>
        </w:pBdr>
        <w:spacing w:after="0" w:line="240" w:lineRule="auto"/>
        <w:ind w:firstLine="851"/>
        <w:contextualSpacing/>
        <w:jc w:val="both"/>
        <w:rPr>
          <w:rFonts w:ascii="Times New Roman" w:eastAsia="Times New Roman" w:hAnsi="Times New Roman" w:cs="Times New Roman"/>
          <w:color w:val="000000"/>
          <w:sz w:val="12"/>
          <w:szCs w:val="12"/>
          <w:u w:color="000000"/>
          <w:bdr w:val="nil"/>
          <w:lang w:eastAsia="ru-RU"/>
        </w:rPr>
      </w:pPr>
    </w:p>
    <w:p w14:paraId="13D2C6FC" w14:textId="77777777" w:rsidR="00657053" w:rsidRPr="00657053" w:rsidRDefault="00657053" w:rsidP="003F2E53">
      <w:pPr>
        <w:widowControl w:val="0"/>
        <w:pBdr>
          <w:top w:val="nil"/>
          <w:left w:val="nil"/>
          <w:bottom w:val="nil"/>
          <w:right w:val="nil"/>
          <w:between w:val="nil"/>
          <w:bar w:val="nil"/>
        </w:pBdr>
        <w:shd w:val="clear" w:color="auto" w:fill="FFFFFF"/>
        <w:tabs>
          <w:tab w:val="left" w:pos="1202"/>
        </w:tabs>
        <w:spacing w:after="0" w:line="240" w:lineRule="auto"/>
        <w:ind w:firstLine="851"/>
        <w:contextualSpacing/>
        <w:jc w:val="center"/>
        <w:rPr>
          <w:rFonts w:ascii="Times New Roman" w:eastAsia="Arial Unicode MS" w:hAnsi="Times New Roman" w:cs="Times New Roman"/>
          <w:b/>
          <w:bCs/>
          <w:color w:val="000000"/>
          <w:u w:color="000000"/>
          <w:bdr w:val="nil"/>
          <w:lang w:eastAsia="ru-RU"/>
        </w:rPr>
      </w:pPr>
      <w:r w:rsidRPr="00657053">
        <w:rPr>
          <w:rFonts w:ascii="Times New Roman" w:eastAsia="Arial Unicode MS" w:hAnsi="Times New Roman" w:cs="Times New Roman"/>
          <w:b/>
          <w:bCs/>
          <w:color w:val="000000"/>
          <w:u w:color="000000"/>
          <w:bdr w:val="nil"/>
          <w:lang w:eastAsia="ru-RU"/>
        </w:rPr>
        <w:t>2. ПОРЯДОК ПЕРЕДАЧИ ПРОИЗВЕДЕНИЯ</w:t>
      </w:r>
    </w:p>
    <w:p w14:paraId="18287C8E" w14:textId="77777777" w:rsidR="00657053" w:rsidRPr="00657053" w:rsidRDefault="00657053" w:rsidP="003F2E53">
      <w:pPr>
        <w:shd w:val="clear" w:color="auto" w:fill="FFFFFF"/>
        <w:suppressAutoHyphens/>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 xml:space="preserve">2.1. Произведение предоставляется (передается) Автором Правоприобретателю безвозмездно на основании подписанного Сторонами Договора и Акта приемки-передачи Произведения. </w:t>
      </w:r>
    </w:p>
    <w:p w14:paraId="643F003E" w14:textId="77777777" w:rsidR="00657053" w:rsidRPr="00657053" w:rsidRDefault="00657053" w:rsidP="003F2E53">
      <w:pPr>
        <w:shd w:val="clear" w:color="auto" w:fill="FFFFFF"/>
        <w:suppressAutoHyphens/>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2.2. Обязательства по передаче Произведения считаются исполненными с момента подписания сторонами Акта приёмки-передачи Произведения.</w:t>
      </w:r>
    </w:p>
    <w:p w14:paraId="5FF92E40" w14:textId="77777777" w:rsidR="00657053" w:rsidRDefault="00657053" w:rsidP="003F2E53">
      <w:pPr>
        <w:shd w:val="clear" w:color="auto" w:fill="FFFFFF"/>
        <w:suppressAutoHyphens/>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 xml:space="preserve">2.3. Стороны признают, что Правообладатель вправе использовать Произведение на условиях Договора с момента направления Произведения Автором на электронную почту Университета </w:t>
      </w:r>
      <w:hyperlink r:id="rId8" w:history="1">
        <w:r w:rsidRPr="00DB5DBF">
          <w:rPr>
            <w:rFonts w:ascii="Times New Roman" w:eastAsia="Arial Unicode MS" w:hAnsi="Times New Roman" w:cs="Times New Roman"/>
            <w:u w:val="single" w:color="000000"/>
            <w:bdr w:val="nil"/>
            <w:lang w:eastAsia="ru-RU"/>
          </w:rPr>
          <w:t>socialphysics5.0@rgsu.net</w:t>
        </w:r>
      </w:hyperlink>
      <w:r w:rsidRPr="00DB5DBF">
        <w:rPr>
          <w:rFonts w:ascii="Times New Roman" w:eastAsia="Arial Unicode MS" w:hAnsi="Times New Roman" w:cs="Times New Roman"/>
          <w:color w:val="000000"/>
          <w:u w:color="000000"/>
          <w:bdr w:val="nil"/>
          <w:lang w:eastAsia="ru-RU"/>
        </w:rPr>
        <w:t>.</w:t>
      </w:r>
    </w:p>
    <w:p w14:paraId="75704462" w14:textId="77777777" w:rsidR="00351FC6" w:rsidRPr="00351FC6" w:rsidRDefault="00351FC6" w:rsidP="003F2E53">
      <w:pPr>
        <w:shd w:val="clear" w:color="auto" w:fill="FFFFFF"/>
        <w:suppressAutoHyphens/>
        <w:spacing w:after="0" w:line="240" w:lineRule="auto"/>
        <w:ind w:firstLine="851"/>
        <w:contextualSpacing/>
        <w:jc w:val="both"/>
        <w:rPr>
          <w:rFonts w:ascii="Times New Roman" w:eastAsia="Arial Unicode MS" w:hAnsi="Times New Roman" w:cs="Times New Roman"/>
          <w:color w:val="000000"/>
          <w:sz w:val="12"/>
          <w:szCs w:val="12"/>
          <w:u w:color="000000"/>
          <w:bdr w:val="nil"/>
          <w:lang w:eastAsia="ru-RU"/>
        </w:rPr>
      </w:pPr>
    </w:p>
    <w:p w14:paraId="6EFC5C75" w14:textId="77777777" w:rsidR="00657053" w:rsidRPr="00657053" w:rsidRDefault="00657053" w:rsidP="003F2E53">
      <w:pPr>
        <w:widowControl w:val="0"/>
        <w:pBdr>
          <w:top w:val="nil"/>
          <w:left w:val="nil"/>
          <w:bottom w:val="nil"/>
          <w:right w:val="nil"/>
          <w:between w:val="nil"/>
          <w:bar w:val="nil"/>
        </w:pBdr>
        <w:shd w:val="clear" w:color="auto" w:fill="FFFFFF"/>
        <w:tabs>
          <w:tab w:val="left" w:pos="284"/>
        </w:tabs>
        <w:spacing w:after="0" w:line="240" w:lineRule="auto"/>
        <w:ind w:firstLine="851"/>
        <w:contextualSpacing/>
        <w:jc w:val="center"/>
        <w:rPr>
          <w:rFonts w:ascii="Times New Roman" w:eastAsia="Arial Unicode MS" w:hAnsi="Times New Roman" w:cs="Times New Roman"/>
          <w:b/>
          <w:bCs/>
          <w:color w:val="000000"/>
          <w:u w:color="000000"/>
          <w:bdr w:val="nil"/>
          <w:lang w:eastAsia="ru-RU"/>
        </w:rPr>
      </w:pPr>
      <w:r w:rsidRPr="00657053">
        <w:rPr>
          <w:rFonts w:ascii="Times New Roman" w:eastAsia="Arial Unicode MS" w:hAnsi="Times New Roman" w:cs="Times New Roman"/>
          <w:b/>
          <w:bCs/>
          <w:color w:val="000000"/>
          <w:u w:color="000000"/>
          <w:bdr w:val="nil"/>
          <w:lang w:eastAsia="ru-RU"/>
        </w:rPr>
        <w:t>3. ПРАВА И ОБЯЗАННОСТИ СТОРОН</w:t>
      </w:r>
    </w:p>
    <w:p w14:paraId="6273F441" w14:textId="77777777" w:rsidR="00657053" w:rsidRPr="00657053" w:rsidRDefault="00657053" w:rsidP="003F2E53">
      <w:pPr>
        <w:widowControl w:val="0"/>
        <w:pBdr>
          <w:top w:val="nil"/>
          <w:left w:val="nil"/>
          <w:bottom w:val="nil"/>
          <w:right w:val="nil"/>
          <w:between w:val="nil"/>
          <w:bar w:val="nil"/>
        </w:pBdr>
        <w:shd w:val="clear" w:color="auto" w:fill="FFFFFF"/>
        <w:spacing w:after="0" w:line="240" w:lineRule="auto"/>
        <w:ind w:firstLine="851"/>
        <w:contextualSpacing/>
        <w:jc w:val="both"/>
        <w:rPr>
          <w:rFonts w:ascii="Times New Roman" w:eastAsia="Arial Unicode MS" w:hAnsi="Times New Roman" w:cs="Times New Roman"/>
          <w:b/>
          <w:bCs/>
          <w:color w:val="000000"/>
          <w:u w:color="000000"/>
          <w:bdr w:val="nil"/>
          <w:lang w:eastAsia="ru-RU"/>
        </w:rPr>
      </w:pPr>
      <w:r w:rsidRPr="00657053">
        <w:rPr>
          <w:rFonts w:ascii="Times New Roman" w:eastAsia="Arial Unicode MS" w:hAnsi="Times New Roman" w:cs="Times New Roman"/>
          <w:b/>
          <w:bCs/>
          <w:color w:val="000000"/>
          <w:u w:color="000000"/>
          <w:bdr w:val="nil"/>
          <w:lang w:eastAsia="ru-RU"/>
        </w:rPr>
        <w:t>3.1. Автор обязан:</w:t>
      </w:r>
    </w:p>
    <w:p w14:paraId="156E5648" w14:textId="77777777" w:rsidR="00657053" w:rsidRPr="00657053" w:rsidRDefault="00657053" w:rsidP="003F2E53">
      <w:pPr>
        <w:widowControl w:val="0"/>
        <w:pBdr>
          <w:top w:val="nil"/>
          <w:left w:val="nil"/>
          <w:bottom w:val="nil"/>
          <w:right w:val="nil"/>
          <w:between w:val="nil"/>
          <w:bar w:val="nil"/>
        </w:pBdr>
        <w:shd w:val="clear" w:color="auto" w:fill="FFFFFF"/>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3.1.1. Передать Правоприобретателю Произведение в соответствии с условиями Договора.</w:t>
      </w:r>
    </w:p>
    <w:p w14:paraId="44F0B484" w14:textId="77777777" w:rsidR="00657053" w:rsidRPr="00657053" w:rsidRDefault="00657053" w:rsidP="003F2E53">
      <w:pPr>
        <w:widowControl w:val="0"/>
        <w:pBdr>
          <w:top w:val="nil"/>
          <w:left w:val="nil"/>
          <w:bottom w:val="nil"/>
          <w:right w:val="nil"/>
          <w:between w:val="nil"/>
          <w:bar w:val="nil"/>
        </w:pBdr>
        <w:shd w:val="clear" w:color="auto" w:fill="FFFFFF"/>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3.1.2. В случае изменения данных, указанных в разделе</w:t>
      </w:r>
      <w:r w:rsidRPr="00657053">
        <w:rPr>
          <w:rFonts w:ascii="Times New Roman" w:eastAsia="Arial Unicode MS" w:hAnsi="Times New Roman" w:cs="Times New Roman"/>
          <w:color w:val="000000"/>
          <w:spacing w:val="5"/>
          <w:u w:color="000000"/>
          <w:bdr w:val="nil"/>
          <w:lang w:eastAsia="ru-RU"/>
        </w:rPr>
        <w:t xml:space="preserve"> </w:t>
      </w:r>
      <w:r w:rsidRPr="00657053">
        <w:rPr>
          <w:rFonts w:ascii="Times New Roman" w:eastAsia="Arial Unicode MS" w:hAnsi="Times New Roman" w:cs="Times New Roman"/>
          <w:color w:val="000000"/>
          <w:u w:color="000000"/>
          <w:bdr w:val="nil"/>
          <w:lang w:eastAsia="ru-RU"/>
        </w:rPr>
        <w:t xml:space="preserve">11 Договора в течение 5 (пяти) рабочих дней письменно уведомить об этом Правоприобритателя. </w:t>
      </w:r>
    </w:p>
    <w:p w14:paraId="6149F3CF" w14:textId="77777777" w:rsidR="00657053" w:rsidRPr="00657053" w:rsidRDefault="00657053" w:rsidP="003F2E53">
      <w:pPr>
        <w:widowControl w:val="0"/>
        <w:pBdr>
          <w:top w:val="nil"/>
          <w:left w:val="nil"/>
          <w:bottom w:val="nil"/>
          <w:right w:val="nil"/>
          <w:between w:val="nil"/>
          <w:bar w:val="nil"/>
        </w:pBdr>
        <w:shd w:val="clear" w:color="auto" w:fill="FFFFFF"/>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b/>
          <w:bCs/>
          <w:color w:val="000000"/>
          <w:u w:color="000000"/>
          <w:bdr w:val="nil"/>
          <w:lang w:eastAsia="ru-RU"/>
        </w:rPr>
        <w:t>3.2. Автор имеет право</w:t>
      </w:r>
      <w:r w:rsidRPr="00657053">
        <w:rPr>
          <w:rFonts w:ascii="Times New Roman" w:eastAsia="Arial Unicode MS" w:hAnsi="Times New Roman" w:cs="Times New Roman"/>
          <w:color w:val="000000"/>
          <w:u w:color="000000"/>
          <w:bdr w:val="nil"/>
          <w:lang w:eastAsia="ru-RU"/>
        </w:rPr>
        <w:t>:</w:t>
      </w:r>
    </w:p>
    <w:p w14:paraId="6D1B2D74" w14:textId="77777777" w:rsidR="00657053" w:rsidRPr="00657053" w:rsidRDefault="00657053" w:rsidP="003F2E53">
      <w:pPr>
        <w:widowControl w:val="0"/>
        <w:pBdr>
          <w:top w:val="nil"/>
          <w:left w:val="nil"/>
          <w:bottom w:val="nil"/>
          <w:right w:val="nil"/>
          <w:between w:val="nil"/>
          <w:bar w:val="nil"/>
        </w:pBdr>
        <w:shd w:val="clear" w:color="auto" w:fill="FFFFFF"/>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3.2.1. Требовать соблюдения своих законных интересов и неотчуждаемых прав как автора Произведения.</w:t>
      </w:r>
    </w:p>
    <w:p w14:paraId="46ABB280" w14:textId="77777777" w:rsidR="00657053" w:rsidRPr="00657053" w:rsidRDefault="00657053" w:rsidP="003F2E53">
      <w:pPr>
        <w:widowControl w:val="0"/>
        <w:pBdr>
          <w:top w:val="nil"/>
          <w:left w:val="nil"/>
          <w:bottom w:val="nil"/>
          <w:right w:val="nil"/>
          <w:between w:val="nil"/>
          <w:bar w:val="nil"/>
        </w:pBdr>
        <w:shd w:val="clear" w:color="auto" w:fill="FFFFFF"/>
        <w:spacing w:after="0" w:line="240" w:lineRule="auto"/>
        <w:ind w:firstLine="851"/>
        <w:contextualSpacing/>
        <w:jc w:val="both"/>
        <w:rPr>
          <w:rFonts w:ascii="Times New Roman" w:eastAsia="Arial Unicode MS" w:hAnsi="Times New Roman" w:cs="Times New Roman"/>
          <w:color w:val="000000"/>
          <w:highlight w:val="yellow"/>
          <w:u w:color="000000"/>
          <w:bdr w:val="nil"/>
          <w:lang w:eastAsia="ru-RU"/>
        </w:rPr>
      </w:pPr>
      <w:r w:rsidRPr="00657053">
        <w:rPr>
          <w:rFonts w:ascii="Times New Roman" w:eastAsia="Arial Unicode MS" w:hAnsi="Times New Roman" w:cs="Times New Roman"/>
          <w:b/>
          <w:bCs/>
          <w:color w:val="000000"/>
          <w:u w:color="000000"/>
          <w:bdr w:val="nil"/>
          <w:lang w:eastAsia="ru-RU"/>
        </w:rPr>
        <w:t>3.3. Правоприобретатель обязан:</w:t>
      </w:r>
    </w:p>
    <w:p w14:paraId="43EBBFFA" w14:textId="77777777" w:rsidR="00657053" w:rsidRPr="00657053" w:rsidRDefault="00657053" w:rsidP="003F2E53">
      <w:pPr>
        <w:widowControl w:val="0"/>
        <w:pBdr>
          <w:top w:val="nil"/>
          <w:left w:val="nil"/>
          <w:bottom w:val="nil"/>
          <w:right w:val="nil"/>
          <w:between w:val="nil"/>
          <w:bar w:val="nil"/>
        </w:pBdr>
        <w:shd w:val="clear" w:color="auto" w:fill="FFFFFF"/>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 xml:space="preserve">3.3.1. В случае изменения данных, указанных в </w:t>
      </w:r>
      <w:r w:rsidRPr="00657053">
        <w:rPr>
          <w:rFonts w:ascii="Times New Roman" w:eastAsia="Arial Unicode MS" w:hAnsi="Times New Roman" w:cs="Times New Roman"/>
          <w:color w:val="000000"/>
          <w:spacing w:val="5"/>
          <w:u w:color="000000"/>
          <w:bdr w:val="nil"/>
          <w:lang w:eastAsia="ru-RU"/>
        </w:rPr>
        <w:t xml:space="preserve">разделе </w:t>
      </w:r>
      <w:r w:rsidRPr="00657053">
        <w:rPr>
          <w:rFonts w:ascii="Times New Roman" w:eastAsia="Arial Unicode MS" w:hAnsi="Times New Roman" w:cs="Times New Roman"/>
          <w:color w:val="000000"/>
          <w:u w:color="000000"/>
          <w:bdr w:val="nil"/>
          <w:lang w:eastAsia="ru-RU"/>
        </w:rPr>
        <w:t xml:space="preserve">11 Договора, в течение 5 (пяти) рабочих дней письменно уведомить об этом Автора. </w:t>
      </w:r>
    </w:p>
    <w:p w14:paraId="4630ADBD" w14:textId="77777777" w:rsidR="00657053" w:rsidRPr="00657053" w:rsidRDefault="00657053" w:rsidP="003F2E53">
      <w:pPr>
        <w:widowControl w:val="0"/>
        <w:pBdr>
          <w:top w:val="nil"/>
          <w:left w:val="nil"/>
          <w:bottom w:val="nil"/>
          <w:right w:val="nil"/>
          <w:between w:val="nil"/>
          <w:bar w:val="nil"/>
        </w:pBdr>
        <w:shd w:val="clear" w:color="auto" w:fill="FFFFFF"/>
        <w:spacing w:after="0" w:line="240" w:lineRule="auto"/>
        <w:ind w:firstLine="851"/>
        <w:contextualSpacing/>
        <w:jc w:val="both"/>
        <w:rPr>
          <w:rFonts w:ascii="Times New Roman" w:eastAsia="Arial Unicode MS" w:hAnsi="Times New Roman" w:cs="Times New Roman"/>
          <w:b/>
          <w:bCs/>
          <w:color w:val="000000"/>
          <w:u w:color="000000"/>
          <w:bdr w:val="nil"/>
          <w:lang w:eastAsia="ru-RU"/>
        </w:rPr>
      </w:pPr>
      <w:r w:rsidRPr="00657053">
        <w:rPr>
          <w:rFonts w:ascii="Times New Roman" w:eastAsia="Arial Unicode MS" w:hAnsi="Times New Roman" w:cs="Times New Roman"/>
          <w:b/>
          <w:bCs/>
          <w:color w:val="000000"/>
          <w:u w:color="000000"/>
          <w:bdr w:val="nil"/>
          <w:lang w:eastAsia="ru-RU"/>
        </w:rPr>
        <w:t>3.4. Правоприобретатель имеет право:</w:t>
      </w:r>
    </w:p>
    <w:p w14:paraId="54861648" w14:textId="77777777" w:rsidR="00657053" w:rsidRPr="00657053" w:rsidRDefault="00657053" w:rsidP="003F2E53">
      <w:pPr>
        <w:widowControl w:val="0"/>
        <w:pBdr>
          <w:top w:val="nil"/>
          <w:left w:val="nil"/>
          <w:bottom w:val="nil"/>
          <w:right w:val="nil"/>
          <w:between w:val="nil"/>
          <w:bar w:val="nil"/>
        </w:pBdr>
        <w:shd w:val="clear" w:color="auto" w:fill="FFFFFF"/>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3.4.1. Отказаться от приемки Произведения в случае его несоответствия условиям Договора.</w:t>
      </w:r>
    </w:p>
    <w:p w14:paraId="3711B434" w14:textId="77777777" w:rsidR="00657053" w:rsidRPr="00351FC6" w:rsidRDefault="00657053" w:rsidP="003F2E53">
      <w:pPr>
        <w:widowControl w:val="0"/>
        <w:pBdr>
          <w:top w:val="nil"/>
          <w:left w:val="nil"/>
          <w:bottom w:val="nil"/>
          <w:right w:val="nil"/>
          <w:between w:val="nil"/>
          <w:bar w:val="nil"/>
        </w:pBdr>
        <w:spacing w:after="0" w:line="240" w:lineRule="auto"/>
        <w:ind w:firstLine="851"/>
        <w:contextualSpacing/>
        <w:jc w:val="both"/>
        <w:rPr>
          <w:rFonts w:ascii="Times New Roman" w:eastAsia="Arial Unicode MS" w:hAnsi="Times New Roman" w:cs="Times New Roman"/>
          <w:color w:val="000000"/>
          <w:sz w:val="12"/>
          <w:szCs w:val="12"/>
          <w:u w:color="000000"/>
          <w:bdr w:val="nil"/>
          <w:lang w:eastAsia="ru-RU"/>
        </w:rPr>
      </w:pPr>
    </w:p>
    <w:p w14:paraId="3D3B05E2" w14:textId="77777777" w:rsidR="00657053" w:rsidRPr="00657053" w:rsidRDefault="00657053" w:rsidP="003F2E53">
      <w:pPr>
        <w:pBdr>
          <w:top w:val="nil"/>
          <w:left w:val="nil"/>
          <w:bottom w:val="nil"/>
          <w:right w:val="nil"/>
          <w:between w:val="nil"/>
          <w:bar w:val="nil"/>
        </w:pBdr>
        <w:spacing w:after="0" w:line="240" w:lineRule="auto"/>
        <w:ind w:firstLine="851"/>
        <w:contextualSpacing/>
        <w:jc w:val="center"/>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b/>
          <w:bCs/>
          <w:color w:val="000000"/>
          <w:u w:color="000000"/>
          <w:bdr w:val="nil"/>
          <w:lang w:eastAsia="ru-RU"/>
        </w:rPr>
        <w:t xml:space="preserve">4. </w:t>
      </w:r>
      <w:r w:rsidRPr="00657053">
        <w:rPr>
          <w:rFonts w:ascii="Times New Roman" w:eastAsia="Arial Unicode MS" w:hAnsi="Times New Roman" w:cs="Times New Roman"/>
          <w:b/>
          <w:color w:val="000000"/>
          <w:u w:color="000000"/>
          <w:bdr w:val="nil"/>
          <w:lang w:eastAsia="ru-RU"/>
        </w:rPr>
        <w:t>СПОСОБЫ ИСПОЛЬЗОВАНИЯ ПРОИЗВЕДЕНИЯ</w:t>
      </w:r>
    </w:p>
    <w:p w14:paraId="1C5D8486" w14:textId="77777777" w:rsidR="00657053" w:rsidRPr="00657053" w:rsidRDefault="00657053" w:rsidP="003F2E53">
      <w:pPr>
        <w:autoSpaceDE w:val="0"/>
        <w:autoSpaceDN w:val="0"/>
        <w:adjustRightInd w:val="0"/>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4.1. По настоящему Договору Автор предоставляет Правоприобретателю право использования Произведения следующими способами:</w:t>
      </w:r>
    </w:p>
    <w:p w14:paraId="4AB1BEDA" w14:textId="77777777" w:rsidR="00657053" w:rsidRPr="00657053" w:rsidRDefault="00657053" w:rsidP="003F2E53">
      <w:pPr>
        <w:autoSpaceDE w:val="0"/>
        <w:autoSpaceDN w:val="0"/>
        <w:adjustRightInd w:val="0"/>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 xml:space="preserve">- </w:t>
      </w:r>
      <w:r w:rsidRPr="00657053">
        <w:rPr>
          <w:rFonts w:ascii="Times New Roman" w:eastAsia="Arial Unicode MS" w:hAnsi="Times New Roman" w:cs="Times New Roman"/>
          <w:bCs/>
          <w:iCs/>
          <w:color w:val="000000"/>
          <w:u w:color="000000"/>
          <w:bdr w:val="nil"/>
          <w:lang w:eastAsia="ru-RU"/>
        </w:rPr>
        <w:t>воспроизводить Произведение (право на воспроизведение)</w:t>
      </w:r>
      <w:r w:rsidRPr="00657053">
        <w:rPr>
          <w:rFonts w:ascii="Times New Roman" w:eastAsia="Arial Unicode MS" w:hAnsi="Times New Roman" w:cs="Times New Roman"/>
          <w:color w:val="000000"/>
          <w:u w:color="000000"/>
          <w:bdr w:val="nil"/>
          <w:lang w:eastAsia="ru-RU"/>
        </w:rPr>
        <w:t>;</w:t>
      </w:r>
    </w:p>
    <w:p w14:paraId="1FF3978D" w14:textId="77777777" w:rsidR="00657053" w:rsidRPr="00657053" w:rsidRDefault="00657053" w:rsidP="003F2E53">
      <w:pPr>
        <w:autoSpaceDE w:val="0"/>
        <w:autoSpaceDN w:val="0"/>
        <w:adjustRightInd w:val="0"/>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 xml:space="preserve">- </w:t>
      </w:r>
      <w:r w:rsidRPr="00657053">
        <w:rPr>
          <w:rFonts w:ascii="Times New Roman" w:eastAsia="Arial Unicode MS" w:hAnsi="Times New Roman" w:cs="Times New Roman"/>
          <w:bCs/>
          <w:iCs/>
          <w:color w:val="000000"/>
          <w:u w:color="000000"/>
          <w:bdr w:val="nil"/>
          <w:lang w:eastAsia="ru-RU"/>
        </w:rPr>
        <w:t>распространять экземпляры Произведения любым способом (право на распространение)</w:t>
      </w:r>
      <w:r w:rsidRPr="00657053">
        <w:rPr>
          <w:rFonts w:ascii="Times New Roman" w:eastAsia="Arial Unicode MS" w:hAnsi="Times New Roman" w:cs="Times New Roman"/>
          <w:color w:val="000000"/>
          <w:u w:color="000000"/>
          <w:bdr w:val="nil"/>
          <w:lang w:eastAsia="ru-RU"/>
        </w:rPr>
        <w:t>;</w:t>
      </w:r>
    </w:p>
    <w:p w14:paraId="5F09B458" w14:textId="77777777" w:rsidR="00657053" w:rsidRPr="00657053" w:rsidRDefault="00657053" w:rsidP="003F2E53">
      <w:pPr>
        <w:autoSpaceDE w:val="0"/>
        <w:autoSpaceDN w:val="0"/>
        <w:adjustRightInd w:val="0"/>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 xml:space="preserve">- </w:t>
      </w:r>
      <w:r w:rsidRPr="00657053">
        <w:rPr>
          <w:rFonts w:ascii="Times New Roman" w:eastAsia="Arial Unicode MS" w:hAnsi="Times New Roman" w:cs="Times New Roman"/>
          <w:bCs/>
          <w:iCs/>
          <w:color w:val="000000"/>
          <w:u w:color="000000"/>
          <w:bdr w:val="nil"/>
          <w:lang w:eastAsia="ru-RU"/>
        </w:rPr>
        <w:t>переводить Произведение (право на перевод)</w:t>
      </w:r>
      <w:r w:rsidRPr="00657053">
        <w:rPr>
          <w:rFonts w:ascii="Times New Roman" w:eastAsia="Arial Unicode MS" w:hAnsi="Times New Roman" w:cs="Times New Roman"/>
          <w:color w:val="000000"/>
          <w:u w:color="000000"/>
          <w:bdr w:val="nil"/>
          <w:lang w:eastAsia="ru-RU"/>
        </w:rPr>
        <w:t>;</w:t>
      </w:r>
    </w:p>
    <w:p w14:paraId="12586FAF" w14:textId="77777777" w:rsidR="00657053" w:rsidRPr="00657053" w:rsidRDefault="00657053" w:rsidP="003F2E53">
      <w:pPr>
        <w:autoSpaceDE w:val="0"/>
        <w:autoSpaceDN w:val="0"/>
        <w:adjustRightInd w:val="0"/>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 xml:space="preserve">- </w:t>
      </w:r>
      <w:r w:rsidRPr="00657053">
        <w:rPr>
          <w:rFonts w:ascii="Times New Roman" w:eastAsia="Arial Unicode MS" w:hAnsi="Times New Roman" w:cs="Times New Roman"/>
          <w:bCs/>
          <w:iCs/>
          <w:color w:val="000000"/>
          <w:u w:color="000000"/>
          <w:bdr w:val="nil"/>
          <w:lang w:eastAsia="ru-RU"/>
        </w:rPr>
        <w:t>доводить Произведение до всеобщего сведения путем передачи в эфир или по кабелю или с помощью иных аналогичных средств</w:t>
      </w:r>
      <w:r w:rsidRPr="00657053">
        <w:rPr>
          <w:rFonts w:ascii="Times New Roman" w:eastAsia="Arial Unicode MS" w:hAnsi="Times New Roman" w:cs="Times New Roman"/>
          <w:color w:val="000000"/>
          <w:u w:color="000000"/>
          <w:bdr w:val="nil"/>
          <w:lang w:eastAsia="ru-RU"/>
        </w:rPr>
        <w:t>;</w:t>
      </w:r>
    </w:p>
    <w:p w14:paraId="65C14CA3" w14:textId="77777777" w:rsidR="00657053" w:rsidRPr="00657053" w:rsidRDefault="00657053" w:rsidP="003F2E53">
      <w:pPr>
        <w:autoSpaceDE w:val="0"/>
        <w:autoSpaceDN w:val="0"/>
        <w:adjustRightInd w:val="0"/>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 xml:space="preserve">- предоставлять возможность воспроизведения (копирования) Произведения (как полностью, так и отдельных его фрагментов) на пользовательское оборудование (записи в память оконечного </w:t>
      </w:r>
      <w:r w:rsidRPr="00657053">
        <w:rPr>
          <w:rFonts w:ascii="Times New Roman" w:eastAsia="Arial Unicode MS" w:hAnsi="Times New Roman" w:cs="Times New Roman"/>
          <w:color w:val="000000"/>
          <w:u w:color="000000"/>
          <w:bdr w:val="nil"/>
          <w:lang w:eastAsia="ru-RU"/>
        </w:rPr>
        <w:lastRenderedPageBreak/>
        <w:t>оборудования ЭВМ либо иных устройств) в цифровых форматах, которые известны на дату подписания настоящего Договора, и которые станут известны в будущем;</w:t>
      </w:r>
    </w:p>
    <w:p w14:paraId="43A5EEAB" w14:textId="77777777" w:rsidR="00657053" w:rsidRPr="00657053" w:rsidRDefault="00657053" w:rsidP="003F2E53">
      <w:pPr>
        <w:autoSpaceDE w:val="0"/>
        <w:autoSpaceDN w:val="0"/>
        <w:adjustRightInd w:val="0"/>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 передавать любым третьим лицам в целях осуществления анализа Произведения на предмет его цитируемости и востребованности;</w:t>
      </w:r>
    </w:p>
    <w:p w14:paraId="4FC1EDB6" w14:textId="77777777" w:rsidR="00657053" w:rsidRPr="00657053" w:rsidRDefault="00657053" w:rsidP="003F2E53">
      <w:pPr>
        <w:autoSpaceDE w:val="0"/>
        <w:autoSpaceDN w:val="0"/>
        <w:adjustRightInd w:val="0"/>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 передавать любым третьим лицам для предоставления рецензий на Произведение и его оценки.</w:t>
      </w:r>
    </w:p>
    <w:p w14:paraId="5DC945EB" w14:textId="77777777" w:rsidR="00657053" w:rsidRPr="00657053" w:rsidRDefault="00657053" w:rsidP="003F2E53">
      <w:pPr>
        <w:autoSpaceDE w:val="0"/>
        <w:autoSpaceDN w:val="0"/>
        <w:adjustRightInd w:val="0"/>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 xml:space="preserve">4.2. Использование Произведения Правоприобретателем по настоящему Договору допускается на территории </w:t>
      </w:r>
      <w:r w:rsidRPr="00657053">
        <w:rPr>
          <w:rFonts w:ascii="Times New Roman" w:eastAsia="Arial Unicode MS" w:hAnsi="Times New Roman" w:cs="Times New Roman"/>
          <w:bCs/>
          <w:iCs/>
          <w:color w:val="000000"/>
          <w:u w:color="000000"/>
          <w:bdr w:val="nil"/>
          <w:lang w:eastAsia="ru-RU"/>
        </w:rPr>
        <w:t>Российской Федерации</w:t>
      </w:r>
      <w:r w:rsidRPr="00657053">
        <w:rPr>
          <w:rFonts w:ascii="Times New Roman" w:eastAsia="Arial Unicode MS" w:hAnsi="Times New Roman" w:cs="Times New Roman"/>
          <w:color w:val="000000"/>
          <w:u w:color="000000"/>
          <w:bdr w:val="nil"/>
          <w:lang w:eastAsia="ru-RU"/>
        </w:rPr>
        <w:t>.</w:t>
      </w:r>
    </w:p>
    <w:p w14:paraId="0D8C2A4E" w14:textId="77777777" w:rsidR="00657053" w:rsidRPr="00657053" w:rsidRDefault="00351FC6" w:rsidP="00351FC6">
      <w:pPr>
        <w:tabs>
          <w:tab w:val="left" w:pos="1276"/>
        </w:tabs>
        <w:autoSpaceDE w:val="0"/>
        <w:autoSpaceDN w:val="0"/>
        <w:adjustRightInd w:val="0"/>
        <w:spacing w:after="0" w:line="240" w:lineRule="auto"/>
        <w:ind w:firstLine="851"/>
        <w:contextualSpacing/>
        <w:jc w:val="both"/>
        <w:rPr>
          <w:rFonts w:ascii="Times New Roman" w:eastAsia="Arial Unicode MS" w:hAnsi="Times New Roman" w:cs="Times New Roman"/>
          <w:color w:val="000000"/>
          <w:u w:color="000000"/>
          <w:bdr w:val="nil"/>
          <w:lang w:eastAsia="ru-RU"/>
        </w:rPr>
      </w:pPr>
      <w:r>
        <w:rPr>
          <w:rFonts w:ascii="Times New Roman" w:eastAsia="Arial Unicode MS" w:hAnsi="Times New Roman" w:cs="Times New Roman"/>
          <w:color w:val="000000"/>
          <w:u w:color="000000"/>
          <w:bdr w:val="nil"/>
          <w:lang w:eastAsia="ru-RU"/>
        </w:rPr>
        <w:t>4.3.</w:t>
      </w:r>
      <w:r>
        <w:rPr>
          <w:rFonts w:ascii="Times New Roman" w:eastAsia="Arial Unicode MS" w:hAnsi="Times New Roman" w:cs="Times New Roman"/>
          <w:color w:val="000000"/>
          <w:u w:color="000000"/>
          <w:bdr w:val="nil"/>
          <w:lang w:eastAsia="ru-RU"/>
        </w:rPr>
        <w:tab/>
      </w:r>
      <w:r w:rsidR="00657053" w:rsidRPr="00657053">
        <w:rPr>
          <w:rFonts w:ascii="Times New Roman" w:eastAsia="Arial Unicode MS" w:hAnsi="Times New Roman" w:cs="Times New Roman"/>
          <w:color w:val="000000"/>
          <w:u w:color="000000"/>
          <w:bdr w:val="nil"/>
          <w:lang w:eastAsia="ru-RU"/>
        </w:rPr>
        <w:t xml:space="preserve">Право использования Произведения по настоящему Договору передается Правоприобретателю на срок 5 (Пять) лет. </w:t>
      </w:r>
    </w:p>
    <w:p w14:paraId="553FB552" w14:textId="77777777" w:rsidR="00657053" w:rsidRPr="00657053" w:rsidRDefault="00657053" w:rsidP="003F2E53">
      <w:pPr>
        <w:autoSpaceDE w:val="0"/>
        <w:autoSpaceDN w:val="0"/>
        <w:adjustRightInd w:val="0"/>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4.4. Правоприобретатель не вправе использовать Произведение без указания имени Автора.</w:t>
      </w:r>
    </w:p>
    <w:p w14:paraId="081BF378" w14:textId="77777777" w:rsidR="00657053" w:rsidRPr="00657053" w:rsidRDefault="00351FC6" w:rsidP="003F2E53">
      <w:pPr>
        <w:autoSpaceDE w:val="0"/>
        <w:autoSpaceDN w:val="0"/>
        <w:adjustRightInd w:val="0"/>
        <w:spacing w:after="0" w:line="240" w:lineRule="auto"/>
        <w:ind w:firstLine="851"/>
        <w:contextualSpacing/>
        <w:jc w:val="both"/>
        <w:rPr>
          <w:rFonts w:ascii="Times New Roman" w:eastAsia="Arial Unicode MS" w:hAnsi="Times New Roman" w:cs="Times New Roman"/>
          <w:color w:val="000000"/>
          <w:u w:color="000000"/>
          <w:bdr w:val="nil"/>
          <w:lang w:eastAsia="ru-RU"/>
        </w:rPr>
      </w:pPr>
      <w:r>
        <w:rPr>
          <w:rFonts w:ascii="Times New Roman" w:eastAsia="Arial Unicode MS" w:hAnsi="Times New Roman" w:cs="Times New Roman"/>
          <w:color w:val="000000"/>
          <w:u w:color="000000"/>
          <w:bdr w:val="nil"/>
          <w:lang w:eastAsia="ru-RU"/>
        </w:rPr>
        <w:t xml:space="preserve">4.5. </w:t>
      </w:r>
      <w:r w:rsidR="00657053" w:rsidRPr="00657053">
        <w:rPr>
          <w:rFonts w:ascii="Times New Roman" w:eastAsia="Arial Unicode MS" w:hAnsi="Times New Roman" w:cs="Times New Roman"/>
          <w:color w:val="000000"/>
          <w:u w:color="000000"/>
          <w:bdr w:val="nil"/>
          <w:lang w:eastAsia="ru-RU"/>
        </w:rPr>
        <w:t>В течение срока действия настоящего Договора Автор обязуется воздерживаться от каких-либо действий, способных затруднить осуществление Правоприобретателем предоставленного ему права на использование Произведения в установленных настоящим Договором пределах.</w:t>
      </w:r>
    </w:p>
    <w:p w14:paraId="3357EC8E" w14:textId="77777777" w:rsidR="00657053" w:rsidRPr="00351FC6" w:rsidRDefault="00657053" w:rsidP="003F2E53">
      <w:pPr>
        <w:autoSpaceDE w:val="0"/>
        <w:autoSpaceDN w:val="0"/>
        <w:adjustRightInd w:val="0"/>
        <w:spacing w:after="0" w:line="240" w:lineRule="auto"/>
        <w:ind w:firstLine="851"/>
        <w:contextualSpacing/>
        <w:jc w:val="both"/>
        <w:rPr>
          <w:rFonts w:ascii="Times New Roman" w:eastAsia="Arial Unicode MS" w:hAnsi="Times New Roman" w:cs="Times New Roman"/>
          <w:color w:val="000000"/>
          <w:sz w:val="12"/>
          <w:szCs w:val="12"/>
          <w:u w:color="000000"/>
          <w:bdr w:val="nil"/>
          <w:lang w:eastAsia="ru-RU"/>
        </w:rPr>
      </w:pPr>
    </w:p>
    <w:p w14:paraId="4F1AD2A2" w14:textId="77777777" w:rsidR="00657053" w:rsidRPr="00657053" w:rsidRDefault="00657053" w:rsidP="003F2E53">
      <w:pPr>
        <w:pBdr>
          <w:top w:val="nil"/>
          <w:left w:val="nil"/>
          <w:bottom w:val="nil"/>
          <w:right w:val="nil"/>
          <w:between w:val="nil"/>
          <w:bar w:val="nil"/>
        </w:pBdr>
        <w:spacing w:after="0" w:line="240" w:lineRule="auto"/>
        <w:contextualSpacing/>
        <w:jc w:val="center"/>
        <w:outlineLvl w:val="1"/>
        <w:rPr>
          <w:rFonts w:ascii="Times New Roman" w:eastAsia="Arial Unicode MS" w:hAnsi="Times New Roman" w:cs="Times New Roman"/>
          <w:b/>
          <w:color w:val="000000"/>
          <w:u w:color="000000"/>
          <w:bdr w:val="nil"/>
          <w:lang w:eastAsia="ru-RU"/>
        </w:rPr>
      </w:pPr>
      <w:r w:rsidRPr="00657053">
        <w:rPr>
          <w:rFonts w:ascii="Times New Roman" w:eastAsia="Arial Unicode MS" w:hAnsi="Times New Roman" w:cs="Times New Roman"/>
          <w:b/>
          <w:color w:val="000000"/>
          <w:u w:color="000000"/>
          <w:bdr w:val="nil"/>
          <w:lang w:eastAsia="ru-RU"/>
        </w:rPr>
        <w:t>5. ГАРАНТИИ И ЗАВЕРЕНИЯ ОБ ОБСТОЯТЕЛЬСТВАХ</w:t>
      </w:r>
    </w:p>
    <w:p w14:paraId="530F82E4" w14:textId="77777777" w:rsidR="00657053" w:rsidRPr="00657053" w:rsidRDefault="00657053" w:rsidP="003F2E53">
      <w:pPr>
        <w:pBdr>
          <w:top w:val="nil"/>
          <w:left w:val="nil"/>
          <w:bottom w:val="nil"/>
          <w:right w:val="nil"/>
          <w:between w:val="nil"/>
          <w:bar w:val="nil"/>
        </w:pBdr>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5.1. Стороны заверяют и гарантируют, что обладают всеми необходимыми полномочиями на исполнение и заключение Договора.</w:t>
      </w:r>
    </w:p>
    <w:p w14:paraId="151D5034" w14:textId="77777777" w:rsidR="00657053" w:rsidRPr="00657053" w:rsidRDefault="00657053" w:rsidP="003F2E53">
      <w:pPr>
        <w:pBdr>
          <w:top w:val="nil"/>
          <w:left w:val="nil"/>
          <w:bottom w:val="nil"/>
          <w:right w:val="nil"/>
          <w:between w:val="nil"/>
          <w:bar w:val="nil"/>
        </w:pBdr>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5.2. Автор заверяет и гарантирует, что предоставление им прав по Договору не противоречит законодательству Российской Федерации об авторском праве, обязательствам, взятым на себя Автором перед третьими лицами, и иным образом не нарушает авторских прав третьих лиц.</w:t>
      </w:r>
    </w:p>
    <w:p w14:paraId="209A9988" w14:textId="77777777" w:rsidR="00657053" w:rsidRPr="00657053" w:rsidRDefault="00657053" w:rsidP="003F2E53">
      <w:pPr>
        <w:pBdr>
          <w:top w:val="nil"/>
          <w:left w:val="nil"/>
          <w:bottom w:val="nil"/>
          <w:right w:val="nil"/>
          <w:between w:val="nil"/>
          <w:bar w:val="nil"/>
        </w:pBdr>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5.3. В случае предъявления Правообладателю претензий и/или исков третьими лицами, связанных с использованием Правообладателем Произведения в рамках настоящего Договора, Автор обязуется урегулировать такие претензии и/или иски своими силами и за свой счет.</w:t>
      </w:r>
    </w:p>
    <w:p w14:paraId="6600CA8C" w14:textId="77777777" w:rsidR="00657053" w:rsidRPr="00657053" w:rsidRDefault="00657053" w:rsidP="003F2E53">
      <w:pPr>
        <w:pBdr>
          <w:top w:val="nil"/>
          <w:left w:val="nil"/>
          <w:bottom w:val="nil"/>
          <w:right w:val="nil"/>
          <w:between w:val="nil"/>
          <w:bar w:val="nil"/>
        </w:pBdr>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5.4. Заверения Автора и Правообладателя, изложенные в настоящем разделе Договора, являются заверениями об обстоятельствах, имеющими существенное значение для Сторон Договора. Каждая из Сторон соглашается с тем, что другая Сторона полагается на такие заверения при заключении и исполнении Договора.</w:t>
      </w:r>
    </w:p>
    <w:p w14:paraId="47675C63" w14:textId="77777777" w:rsidR="00657053" w:rsidRPr="00657053" w:rsidRDefault="00657053" w:rsidP="003F2E53">
      <w:pPr>
        <w:autoSpaceDE w:val="0"/>
        <w:autoSpaceDN w:val="0"/>
        <w:adjustRightInd w:val="0"/>
        <w:spacing w:after="0" w:line="240" w:lineRule="auto"/>
        <w:ind w:firstLine="851"/>
        <w:contextualSpacing/>
        <w:jc w:val="both"/>
        <w:rPr>
          <w:rFonts w:ascii="Times New Roman" w:eastAsia="Arial Unicode MS" w:hAnsi="Times New Roman" w:cs="Times New Roman"/>
          <w:color w:val="000000"/>
          <w:u w:color="000000"/>
          <w:bdr w:val="nil"/>
          <w:lang w:eastAsia="ru-RU"/>
        </w:rPr>
      </w:pPr>
    </w:p>
    <w:p w14:paraId="635021A5" w14:textId="77777777" w:rsidR="00657053" w:rsidRPr="00657053" w:rsidRDefault="00657053" w:rsidP="003F2E53">
      <w:pPr>
        <w:widowControl w:val="0"/>
        <w:pBdr>
          <w:top w:val="nil"/>
          <w:left w:val="nil"/>
          <w:bottom w:val="nil"/>
          <w:right w:val="nil"/>
          <w:between w:val="nil"/>
          <w:bar w:val="nil"/>
        </w:pBdr>
        <w:shd w:val="clear" w:color="auto" w:fill="FFFFFF"/>
        <w:spacing w:after="0" w:line="240" w:lineRule="auto"/>
        <w:ind w:firstLine="851"/>
        <w:contextualSpacing/>
        <w:jc w:val="center"/>
        <w:rPr>
          <w:rFonts w:ascii="Times New Roman" w:eastAsia="Arial Unicode MS" w:hAnsi="Times New Roman" w:cs="Times New Roman"/>
          <w:b/>
          <w:bCs/>
          <w:color w:val="000000"/>
          <w:u w:color="000000"/>
          <w:bdr w:val="nil"/>
          <w:lang w:eastAsia="ru-RU"/>
        </w:rPr>
      </w:pPr>
      <w:r w:rsidRPr="00657053">
        <w:rPr>
          <w:rFonts w:ascii="Times New Roman" w:eastAsia="Arial Unicode MS" w:hAnsi="Times New Roman" w:cs="Times New Roman"/>
          <w:b/>
          <w:bCs/>
          <w:color w:val="000000"/>
          <w:u w:color="000000"/>
          <w:bdr w:val="nil"/>
          <w:lang w:eastAsia="ru-RU"/>
        </w:rPr>
        <w:t>6. ОТВЕТСТВЕННОСТЬ СТОРОН</w:t>
      </w:r>
    </w:p>
    <w:p w14:paraId="1427B56C" w14:textId="77777777" w:rsidR="00657053" w:rsidRPr="00657053" w:rsidRDefault="00657053" w:rsidP="003F2E53">
      <w:pPr>
        <w:pBdr>
          <w:top w:val="nil"/>
          <w:left w:val="nil"/>
          <w:bottom w:val="nil"/>
          <w:right w:val="nil"/>
          <w:between w:val="nil"/>
          <w:bar w:val="nil"/>
        </w:pBdr>
        <w:spacing w:after="0" w:line="240" w:lineRule="auto"/>
        <w:ind w:firstLine="851"/>
        <w:contextualSpacing/>
        <w:jc w:val="both"/>
        <w:rPr>
          <w:rFonts w:ascii="Times New Roman" w:eastAsia="Times New Roman"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6.1. Стороны несут ответственность по настоящему Договору в соответствии с действующим законодательством Российской Федерации.</w:t>
      </w:r>
    </w:p>
    <w:p w14:paraId="5267BB16" w14:textId="77777777" w:rsidR="00657053" w:rsidRPr="00657053" w:rsidRDefault="00657053" w:rsidP="003F2E53">
      <w:pPr>
        <w:pBdr>
          <w:top w:val="nil"/>
          <w:left w:val="nil"/>
          <w:bottom w:val="nil"/>
          <w:right w:val="nil"/>
          <w:between w:val="nil"/>
          <w:bar w:val="nil"/>
        </w:pBdr>
        <w:tabs>
          <w:tab w:val="left" w:pos="2415"/>
          <w:tab w:val="center" w:pos="5102"/>
        </w:tabs>
        <w:spacing w:after="0" w:line="240" w:lineRule="auto"/>
        <w:ind w:firstLine="851"/>
        <w:contextualSpacing/>
        <w:rPr>
          <w:rFonts w:ascii="Times New Roman" w:eastAsia="Times New Roman" w:hAnsi="Times New Roman" w:cs="Times New Roman"/>
          <w:color w:val="000000"/>
          <w:u w:color="000000"/>
          <w:bdr w:val="nil"/>
          <w:lang w:eastAsia="ru-RU"/>
        </w:rPr>
      </w:pPr>
      <w:r w:rsidRPr="00657053">
        <w:rPr>
          <w:rFonts w:ascii="Times New Roman" w:eastAsia="Times New Roman" w:hAnsi="Times New Roman" w:cs="Times New Roman"/>
          <w:b/>
          <w:bCs/>
          <w:color w:val="000000"/>
          <w:u w:color="000000"/>
          <w:bdr w:val="nil"/>
          <w:lang w:eastAsia="ru-RU"/>
        </w:rPr>
        <w:tab/>
      </w:r>
      <w:r w:rsidRPr="00657053">
        <w:rPr>
          <w:rFonts w:ascii="Times New Roman" w:eastAsia="Times New Roman" w:hAnsi="Times New Roman" w:cs="Times New Roman"/>
          <w:b/>
          <w:bCs/>
          <w:color w:val="000000"/>
          <w:u w:color="000000"/>
          <w:bdr w:val="nil"/>
          <w:lang w:eastAsia="ru-RU"/>
        </w:rPr>
        <w:tab/>
      </w:r>
    </w:p>
    <w:p w14:paraId="70812670" w14:textId="77777777" w:rsidR="00657053" w:rsidRPr="00657053" w:rsidRDefault="00657053" w:rsidP="003F2E53">
      <w:pPr>
        <w:widowControl w:val="0"/>
        <w:pBdr>
          <w:top w:val="nil"/>
          <w:left w:val="nil"/>
          <w:bottom w:val="nil"/>
          <w:right w:val="nil"/>
          <w:between w:val="nil"/>
          <w:bar w:val="nil"/>
        </w:pBdr>
        <w:shd w:val="clear" w:color="auto" w:fill="FFFFFF"/>
        <w:tabs>
          <w:tab w:val="left" w:pos="1253"/>
        </w:tabs>
        <w:spacing w:after="0" w:line="240" w:lineRule="auto"/>
        <w:ind w:firstLine="851"/>
        <w:contextualSpacing/>
        <w:jc w:val="center"/>
        <w:rPr>
          <w:rFonts w:ascii="Times New Roman" w:eastAsia="Arial Unicode MS" w:hAnsi="Times New Roman" w:cs="Times New Roman"/>
          <w:b/>
          <w:bCs/>
          <w:color w:val="000000"/>
          <w:spacing w:val="-6"/>
          <w:u w:color="000000"/>
          <w:bdr w:val="nil"/>
          <w:lang w:eastAsia="ru-RU"/>
        </w:rPr>
      </w:pPr>
      <w:r w:rsidRPr="00657053">
        <w:rPr>
          <w:rFonts w:ascii="Times New Roman" w:eastAsia="Arial Unicode MS" w:hAnsi="Times New Roman" w:cs="Times New Roman"/>
          <w:b/>
          <w:bCs/>
          <w:color w:val="000000"/>
          <w:spacing w:val="-6"/>
          <w:u w:color="000000"/>
          <w:bdr w:val="nil"/>
          <w:lang w:eastAsia="ru-RU"/>
        </w:rPr>
        <w:t xml:space="preserve">7. ПОРЯДОК УРЕГУЛИРОВАНИЯ СПОРОВ И </w:t>
      </w:r>
      <w:r w:rsidRPr="00657053">
        <w:rPr>
          <w:rFonts w:ascii="Times New Roman" w:eastAsia="Arial Unicode MS" w:hAnsi="Times New Roman" w:cs="Times New Roman"/>
          <w:b/>
          <w:bCs/>
          <w:color w:val="000000"/>
          <w:u w:color="000000"/>
          <w:bdr w:val="nil"/>
          <w:lang w:eastAsia="ru-RU"/>
        </w:rPr>
        <w:t>ФОРС-МАЖОРНЫЕ ОБСТОЯТЕЛЬСТВА</w:t>
      </w:r>
    </w:p>
    <w:p w14:paraId="25AC82A9" w14:textId="77777777" w:rsidR="00657053" w:rsidRPr="00657053" w:rsidRDefault="00657053" w:rsidP="003F2E53">
      <w:pPr>
        <w:widowControl w:val="0"/>
        <w:pBdr>
          <w:top w:val="nil"/>
          <w:left w:val="nil"/>
          <w:bottom w:val="nil"/>
          <w:right w:val="nil"/>
          <w:between w:val="nil"/>
          <w:bar w:val="nil"/>
        </w:pBdr>
        <w:shd w:val="clear" w:color="auto" w:fill="FFFFFF"/>
        <w:tabs>
          <w:tab w:val="left" w:pos="1253"/>
        </w:tabs>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7.1. Все споры и разногласия, которые могут возникнуть при исполнении настоящего Договора или в связи с ним, будут по возможности разрешаться путем переговоров.</w:t>
      </w:r>
    </w:p>
    <w:p w14:paraId="661D5D7E" w14:textId="77777777" w:rsidR="00657053" w:rsidRPr="00657053" w:rsidRDefault="00657053" w:rsidP="003F2E53">
      <w:pPr>
        <w:widowControl w:val="0"/>
        <w:pBdr>
          <w:top w:val="nil"/>
          <w:left w:val="nil"/>
          <w:bottom w:val="nil"/>
          <w:right w:val="nil"/>
          <w:between w:val="nil"/>
          <w:bar w:val="nil"/>
        </w:pBdr>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При разрешении споров, возникающих из Договора или в связи с ним, соблюдение сторонами досудебного претензионного порядка обязательно.</w:t>
      </w:r>
    </w:p>
    <w:p w14:paraId="0F988B49" w14:textId="77777777" w:rsidR="00657053" w:rsidRPr="00657053" w:rsidRDefault="00657053" w:rsidP="003F2E53">
      <w:pPr>
        <w:widowControl w:val="0"/>
        <w:pBdr>
          <w:top w:val="nil"/>
          <w:left w:val="nil"/>
          <w:bottom w:val="nil"/>
          <w:right w:val="nil"/>
          <w:between w:val="nil"/>
          <w:bar w:val="nil"/>
        </w:pBdr>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 xml:space="preserve">Под претензионным порядком в рамках настоящего Договора понимается обязанность Стороны по Договору в случае наличия возражений по исполнению или неисполнению другой Стороной обязательств по Договору направить ей для обязательного рассмотрения письменную претензию, содержащую указание на характер допущенных другой стороной нарушений обязательств, мотивированную ссылку на условия Договора или положения действующего законодательства Российской Федерации, срок для устранения соответствующего нарушения обязательств. </w:t>
      </w:r>
    </w:p>
    <w:p w14:paraId="6A242132" w14:textId="77777777" w:rsidR="00657053" w:rsidRPr="00657053" w:rsidRDefault="00657053" w:rsidP="003F2E53">
      <w:pPr>
        <w:widowControl w:val="0"/>
        <w:pBdr>
          <w:top w:val="nil"/>
          <w:left w:val="nil"/>
          <w:bottom w:val="nil"/>
          <w:right w:val="nil"/>
          <w:between w:val="nil"/>
          <w:bar w:val="nil"/>
        </w:pBdr>
        <w:shd w:val="clear" w:color="auto" w:fill="FFFFFF"/>
        <w:tabs>
          <w:tab w:val="left" w:pos="1253"/>
        </w:tabs>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Соблюдением претензионного порядка для Стороны, которой была направлена претензия, является исполнение ею обязательств по рассмотрению претензии в десятидневный срок и незамедлительное направление стороне, подавшей претензию, мотивированного ответа с указанием о принятии и об исполнении претензии (в части или полностью), либо об отклонении претензии</w:t>
      </w:r>
    </w:p>
    <w:p w14:paraId="071A656B" w14:textId="77777777" w:rsidR="00657053" w:rsidRPr="00657053" w:rsidRDefault="00657053" w:rsidP="003F2E53">
      <w:pPr>
        <w:widowControl w:val="0"/>
        <w:pBdr>
          <w:top w:val="nil"/>
          <w:left w:val="nil"/>
          <w:bottom w:val="nil"/>
          <w:right w:val="nil"/>
          <w:between w:val="nil"/>
          <w:bar w:val="nil"/>
        </w:pBdr>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7.2. В случае невозможности урегулировании Сторонами разногласий путем переговоров, спор подлежит рассмотрению в суде в установленном законодательством Российской Федерации порядке.</w:t>
      </w:r>
    </w:p>
    <w:p w14:paraId="1AB15CB7" w14:textId="77777777" w:rsidR="00657053" w:rsidRPr="00657053" w:rsidRDefault="00657053" w:rsidP="003F2E53">
      <w:pPr>
        <w:widowControl w:val="0"/>
        <w:pBdr>
          <w:top w:val="nil"/>
          <w:left w:val="nil"/>
          <w:bottom w:val="nil"/>
          <w:right w:val="nil"/>
          <w:between w:val="nil"/>
          <w:bar w:val="nil"/>
        </w:pBdr>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7.3. Форс-мажорные обстоятельства.</w:t>
      </w:r>
    </w:p>
    <w:p w14:paraId="213E9DB7" w14:textId="77777777" w:rsidR="00657053" w:rsidRPr="00657053" w:rsidRDefault="00657053" w:rsidP="003F2E53">
      <w:pPr>
        <w:widowControl w:val="0"/>
        <w:pBdr>
          <w:top w:val="nil"/>
          <w:left w:val="nil"/>
          <w:bottom w:val="nil"/>
          <w:right w:val="nil"/>
          <w:between w:val="nil"/>
          <w:bar w:val="nil"/>
        </w:pBdr>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7.3.1. Стороны освобождаются от ответственности за частичное или полное неисполнение обязательств по Договору, если оно явилось следствием непреодолимой силы, включая: пожар, наводнение, землетрясение, диверсию, военные действия и другие обстоятельства (далее - обстоятельства непреодолимой силы), если они непосредственно повлияли на исполнение обязательств, предусмотренных Договором.</w:t>
      </w:r>
    </w:p>
    <w:p w14:paraId="7A354906" w14:textId="77777777" w:rsidR="00657053" w:rsidRPr="00657053" w:rsidRDefault="00657053" w:rsidP="003F2E53">
      <w:pPr>
        <w:widowControl w:val="0"/>
        <w:pBdr>
          <w:top w:val="nil"/>
          <w:left w:val="nil"/>
          <w:bottom w:val="nil"/>
          <w:right w:val="nil"/>
          <w:between w:val="nil"/>
          <w:bar w:val="nil"/>
        </w:pBdr>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 xml:space="preserve">7.3.2. При наступлении обстоятельств, указанных в пункте 7.3.1. Договора, любая из сторон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w:t>
      </w:r>
      <w:r w:rsidRPr="00657053">
        <w:rPr>
          <w:rFonts w:ascii="Times New Roman" w:eastAsia="Arial Unicode MS" w:hAnsi="Times New Roman" w:cs="Times New Roman"/>
          <w:color w:val="000000"/>
          <w:u w:color="000000"/>
          <w:bdr w:val="nil"/>
          <w:lang w:eastAsia="ru-RU"/>
        </w:rPr>
        <w:lastRenderedPageBreak/>
        <w:t>наличие этих обстоятельств и, по возможности, дающие оценку их влияния на возможность исполнения стороной своих обязательств по Договору.</w:t>
      </w:r>
    </w:p>
    <w:p w14:paraId="693F5952" w14:textId="77777777" w:rsidR="00657053" w:rsidRPr="00657053" w:rsidRDefault="00657053" w:rsidP="003F2E53">
      <w:pPr>
        <w:widowControl w:val="0"/>
        <w:pBdr>
          <w:top w:val="nil"/>
          <w:left w:val="nil"/>
          <w:bottom w:val="nil"/>
          <w:right w:val="nil"/>
          <w:between w:val="nil"/>
          <w:bar w:val="nil"/>
        </w:pBdr>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7.3.3. Несвоевременное уведомление о форс-мажорных обстоятельствах лишает соответствующую сторону права ссылаться на подобные обстоятельства, если только действие этих обстоятельств не препятствовало отправке такого сообщения.</w:t>
      </w:r>
    </w:p>
    <w:p w14:paraId="3E529F97" w14:textId="77777777" w:rsidR="00657053" w:rsidRPr="00657053" w:rsidRDefault="00657053" w:rsidP="003F2E53">
      <w:pPr>
        <w:widowControl w:val="0"/>
        <w:pBdr>
          <w:top w:val="nil"/>
          <w:left w:val="nil"/>
          <w:bottom w:val="nil"/>
          <w:right w:val="nil"/>
          <w:between w:val="nil"/>
          <w:bar w:val="nil"/>
        </w:pBdr>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7.3.4. При наступлении обстоятельства, перечисленные в пункте 7.3.1 стороны проводят дополнительные переговоры для выявления приемлемых альтернативных способов исполнения Договора.</w:t>
      </w:r>
    </w:p>
    <w:p w14:paraId="02C146EA" w14:textId="77777777" w:rsidR="00657053" w:rsidRPr="00351FC6" w:rsidRDefault="00657053" w:rsidP="003F2E53">
      <w:pPr>
        <w:widowControl w:val="0"/>
        <w:pBdr>
          <w:top w:val="nil"/>
          <w:left w:val="nil"/>
          <w:bottom w:val="nil"/>
          <w:right w:val="nil"/>
          <w:between w:val="nil"/>
          <w:bar w:val="nil"/>
        </w:pBdr>
        <w:spacing w:after="0" w:line="240" w:lineRule="auto"/>
        <w:ind w:firstLine="851"/>
        <w:contextualSpacing/>
        <w:jc w:val="both"/>
        <w:rPr>
          <w:rFonts w:ascii="Times New Roman" w:eastAsia="Arial Unicode MS" w:hAnsi="Times New Roman" w:cs="Times New Roman"/>
          <w:color w:val="000000"/>
          <w:sz w:val="12"/>
          <w:szCs w:val="12"/>
          <w:u w:color="000000"/>
          <w:bdr w:val="nil"/>
          <w:lang w:eastAsia="ru-RU"/>
        </w:rPr>
      </w:pPr>
    </w:p>
    <w:p w14:paraId="4BCA376E" w14:textId="77777777" w:rsidR="00657053" w:rsidRPr="00657053" w:rsidRDefault="00657053" w:rsidP="003F2E53">
      <w:pPr>
        <w:widowControl w:val="0"/>
        <w:pBdr>
          <w:top w:val="nil"/>
          <w:left w:val="nil"/>
          <w:bottom w:val="nil"/>
          <w:right w:val="nil"/>
          <w:between w:val="nil"/>
          <w:bar w:val="nil"/>
        </w:pBdr>
        <w:shd w:val="clear" w:color="auto" w:fill="FFFFFF"/>
        <w:tabs>
          <w:tab w:val="left" w:pos="1253"/>
        </w:tabs>
        <w:spacing w:after="0" w:line="240" w:lineRule="auto"/>
        <w:ind w:firstLine="851"/>
        <w:contextualSpacing/>
        <w:jc w:val="center"/>
        <w:rPr>
          <w:rFonts w:ascii="Times New Roman" w:eastAsia="Arial Unicode MS" w:hAnsi="Times New Roman" w:cs="Times New Roman"/>
          <w:b/>
          <w:bCs/>
          <w:color w:val="000000"/>
          <w:spacing w:val="-6"/>
          <w:u w:color="000000"/>
          <w:bdr w:val="nil"/>
          <w:lang w:eastAsia="ru-RU"/>
        </w:rPr>
      </w:pPr>
      <w:r w:rsidRPr="00657053">
        <w:rPr>
          <w:rFonts w:ascii="Times New Roman" w:eastAsia="Arial Unicode MS" w:hAnsi="Times New Roman" w:cs="Times New Roman"/>
          <w:b/>
          <w:bCs/>
          <w:color w:val="000000"/>
          <w:spacing w:val="-6"/>
          <w:u w:color="000000"/>
          <w:bdr w:val="nil"/>
          <w:lang w:eastAsia="ru-RU"/>
        </w:rPr>
        <w:t>8. АНТИКОРРУПЦИОННАЯ ОГОВОРКА</w:t>
      </w:r>
    </w:p>
    <w:p w14:paraId="27BD4830" w14:textId="77777777" w:rsidR="00657053" w:rsidRPr="00657053" w:rsidRDefault="00657053" w:rsidP="003F2E53">
      <w:pPr>
        <w:widowControl w:val="0"/>
        <w:pBdr>
          <w:top w:val="nil"/>
          <w:left w:val="nil"/>
          <w:bottom w:val="nil"/>
          <w:right w:val="nil"/>
          <w:between w:val="nil"/>
          <w:bar w:val="nil"/>
        </w:pBdr>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8.1.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3872006" w14:textId="77777777" w:rsidR="00657053" w:rsidRPr="00657053" w:rsidRDefault="00657053" w:rsidP="003F2E53">
      <w:pPr>
        <w:widowControl w:val="0"/>
        <w:pBdr>
          <w:top w:val="nil"/>
          <w:left w:val="nil"/>
          <w:bottom w:val="nil"/>
          <w:right w:val="nil"/>
          <w:between w:val="nil"/>
          <w:bar w:val="nil"/>
        </w:pBdr>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8.2.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1E43DB4" w14:textId="77777777" w:rsidR="00657053" w:rsidRPr="00657053" w:rsidRDefault="00657053" w:rsidP="003F2E53">
      <w:pPr>
        <w:widowControl w:val="0"/>
        <w:pBdr>
          <w:top w:val="nil"/>
          <w:left w:val="nil"/>
          <w:bottom w:val="nil"/>
          <w:right w:val="nil"/>
          <w:between w:val="nil"/>
          <w:bar w:val="nil"/>
        </w:pBdr>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8.3.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7C1FECB7" w14:textId="77777777" w:rsidR="00657053" w:rsidRPr="00657053" w:rsidRDefault="00657053" w:rsidP="003F2E53">
      <w:pPr>
        <w:widowControl w:val="0"/>
        <w:pBdr>
          <w:top w:val="nil"/>
          <w:left w:val="nil"/>
          <w:bottom w:val="nil"/>
          <w:right w:val="nil"/>
          <w:between w:val="nil"/>
          <w:bar w:val="nil"/>
        </w:pBdr>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8.4.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6FC92FE0" w14:textId="77777777" w:rsidR="00657053" w:rsidRPr="00351FC6" w:rsidRDefault="00657053" w:rsidP="003F2E53">
      <w:pPr>
        <w:widowControl w:val="0"/>
        <w:pBdr>
          <w:top w:val="nil"/>
          <w:left w:val="nil"/>
          <w:bottom w:val="nil"/>
          <w:right w:val="nil"/>
          <w:between w:val="nil"/>
          <w:bar w:val="nil"/>
        </w:pBdr>
        <w:shd w:val="clear" w:color="auto" w:fill="FFFFFF"/>
        <w:tabs>
          <w:tab w:val="left" w:pos="1253"/>
        </w:tabs>
        <w:spacing w:after="0" w:line="240" w:lineRule="auto"/>
        <w:ind w:firstLine="851"/>
        <w:contextualSpacing/>
        <w:jc w:val="center"/>
        <w:rPr>
          <w:rFonts w:ascii="Times New Roman" w:eastAsia="Arial Unicode MS" w:hAnsi="Times New Roman" w:cs="Times New Roman"/>
          <w:b/>
          <w:bCs/>
          <w:color w:val="000000"/>
          <w:spacing w:val="-6"/>
          <w:sz w:val="12"/>
          <w:szCs w:val="12"/>
          <w:u w:color="000000"/>
          <w:bdr w:val="nil"/>
          <w:lang w:eastAsia="ru-RU"/>
        </w:rPr>
      </w:pPr>
    </w:p>
    <w:p w14:paraId="143E86E9" w14:textId="77777777" w:rsidR="00657053" w:rsidRPr="00657053" w:rsidRDefault="00657053" w:rsidP="003F2E53">
      <w:pPr>
        <w:widowControl w:val="0"/>
        <w:pBdr>
          <w:top w:val="nil"/>
          <w:left w:val="nil"/>
          <w:bottom w:val="nil"/>
          <w:right w:val="nil"/>
          <w:between w:val="nil"/>
          <w:bar w:val="nil"/>
        </w:pBdr>
        <w:shd w:val="clear" w:color="auto" w:fill="FFFFFF"/>
        <w:tabs>
          <w:tab w:val="left" w:pos="1253"/>
        </w:tabs>
        <w:spacing w:after="0" w:line="240" w:lineRule="auto"/>
        <w:ind w:firstLine="851"/>
        <w:contextualSpacing/>
        <w:jc w:val="center"/>
        <w:rPr>
          <w:rFonts w:ascii="Times New Roman" w:eastAsia="Arial Unicode MS" w:hAnsi="Times New Roman" w:cs="Times New Roman"/>
          <w:b/>
          <w:bCs/>
          <w:color w:val="000000"/>
          <w:spacing w:val="-6"/>
          <w:u w:color="000000"/>
          <w:bdr w:val="nil"/>
          <w:lang w:eastAsia="ru-RU"/>
        </w:rPr>
      </w:pPr>
      <w:r w:rsidRPr="00657053">
        <w:rPr>
          <w:rFonts w:ascii="Times New Roman" w:eastAsia="Arial Unicode MS" w:hAnsi="Times New Roman" w:cs="Times New Roman"/>
          <w:b/>
          <w:bCs/>
          <w:color w:val="000000"/>
          <w:spacing w:val="-6"/>
          <w:u w:color="000000"/>
          <w:bdr w:val="nil"/>
          <w:lang w:eastAsia="ru-RU"/>
        </w:rPr>
        <w:t>9. СРОК ДЕЙСТВИЯ ДОГОВОРА</w:t>
      </w:r>
    </w:p>
    <w:p w14:paraId="3DCA46BA" w14:textId="77777777" w:rsidR="00657053" w:rsidRPr="00657053" w:rsidRDefault="00657053" w:rsidP="003F2E53">
      <w:pPr>
        <w:widowControl w:val="0"/>
        <w:pBdr>
          <w:top w:val="nil"/>
          <w:left w:val="nil"/>
          <w:bottom w:val="nil"/>
          <w:right w:val="nil"/>
          <w:between w:val="nil"/>
          <w:bar w:val="nil"/>
        </w:pBdr>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9.1. Настоящий Договор вступает в силу с даты его подписания Сторонами и действует в течение 5 (Пяти) лет.</w:t>
      </w:r>
    </w:p>
    <w:p w14:paraId="14081C3F" w14:textId="77777777" w:rsidR="00657053" w:rsidRPr="00657053" w:rsidRDefault="00657053" w:rsidP="003F2E53">
      <w:pPr>
        <w:widowControl w:val="0"/>
        <w:pBdr>
          <w:top w:val="nil"/>
          <w:left w:val="nil"/>
          <w:bottom w:val="nil"/>
          <w:right w:val="nil"/>
          <w:between w:val="nil"/>
          <w:bar w:val="nil"/>
        </w:pBdr>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9.2. Окончание срока действия Договора не влечет прекращение обязательств Сторон по Договору.</w:t>
      </w:r>
    </w:p>
    <w:p w14:paraId="16306C17" w14:textId="77777777" w:rsidR="00657053" w:rsidRPr="00351FC6" w:rsidRDefault="00657053" w:rsidP="003F2E53">
      <w:pPr>
        <w:widowControl w:val="0"/>
        <w:pBdr>
          <w:top w:val="nil"/>
          <w:left w:val="nil"/>
          <w:bottom w:val="nil"/>
          <w:right w:val="nil"/>
          <w:between w:val="nil"/>
          <w:bar w:val="nil"/>
        </w:pBdr>
        <w:shd w:val="clear" w:color="auto" w:fill="FFFFFF"/>
        <w:tabs>
          <w:tab w:val="left" w:pos="1253"/>
        </w:tabs>
        <w:spacing w:after="0" w:line="240" w:lineRule="auto"/>
        <w:ind w:firstLine="851"/>
        <w:contextualSpacing/>
        <w:jc w:val="center"/>
        <w:rPr>
          <w:rFonts w:ascii="Times New Roman" w:eastAsia="Arial Unicode MS" w:hAnsi="Times New Roman" w:cs="Times New Roman"/>
          <w:b/>
          <w:bCs/>
          <w:color w:val="000000"/>
          <w:spacing w:val="-6"/>
          <w:sz w:val="12"/>
          <w:szCs w:val="12"/>
          <w:u w:color="000000"/>
          <w:bdr w:val="nil"/>
          <w:lang w:eastAsia="ru-RU"/>
        </w:rPr>
      </w:pPr>
    </w:p>
    <w:p w14:paraId="5AAF619B" w14:textId="77777777" w:rsidR="00657053" w:rsidRPr="00657053" w:rsidRDefault="00657053" w:rsidP="003F2E53">
      <w:pPr>
        <w:widowControl w:val="0"/>
        <w:pBdr>
          <w:top w:val="nil"/>
          <w:left w:val="nil"/>
          <w:bottom w:val="nil"/>
          <w:right w:val="nil"/>
          <w:between w:val="nil"/>
          <w:bar w:val="nil"/>
        </w:pBdr>
        <w:shd w:val="clear" w:color="auto" w:fill="FFFFFF"/>
        <w:tabs>
          <w:tab w:val="left" w:pos="1253"/>
        </w:tabs>
        <w:spacing w:after="0" w:line="240" w:lineRule="auto"/>
        <w:ind w:firstLine="851"/>
        <w:contextualSpacing/>
        <w:jc w:val="center"/>
        <w:rPr>
          <w:rFonts w:ascii="Times New Roman" w:eastAsia="Arial Unicode MS" w:hAnsi="Times New Roman" w:cs="Times New Roman"/>
          <w:b/>
          <w:bCs/>
          <w:color w:val="000000"/>
          <w:spacing w:val="-6"/>
          <w:u w:color="000000"/>
          <w:bdr w:val="nil"/>
          <w:lang w:eastAsia="ru-RU"/>
        </w:rPr>
      </w:pPr>
      <w:r w:rsidRPr="00657053">
        <w:rPr>
          <w:rFonts w:ascii="Times New Roman" w:eastAsia="Arial Unicode MS" w:hAnsi="Times New Roman" w:cs="Times New Roman"/>
          <w:b/>
          <w:bCs/>
          <w:color w:val="000000"/>
          <w:spacing w:val="-6"/>
          <w:u w:color="000000"/>
          <w:bdr w:val="nil"/>
          <w:lang w:eastAsia="ru-RU"/>
        </w:rPr>
        <w:t>10. ПРОЧИЕ УСЛОВИЯ</w:t>
      </w:r>
    </w:p>
    <w:p w14:paraId="15405A71" w14:textId="77777777" w:rsidR="00657053" w:rsidRPr="00657053" w:rsidRDefault="00657053" w:rsidP="003F2E53">
      <w:pPr>
        <w:widowControl w:val="0"/>
        <w:pBdr>
          <w:top w:val="nil"/>
          <w:left w:val="nil"/>
          <w:bottom w:val="nil"/>
          <w:right w:val="nil"/>
          <w:between w:val="nil"/>
          <w:bar w:val="nil"/>
        </w:pBdr>
        <w:tabs>
          <w:tab w:val="left" w:pos="900"/>
        </w:tabs>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10.1. Во всем остальном, что не предусмотрено настоящим Договором, Стороны будут руководствоваться действующим законодательством Российской Федерации.</w:t>
      </w:r>
    </w:p>
    <w:p w14:paraId="60DA6070" w14:textId="77777777" w:rsidR="00657053" w:rsidRPr="00657053" w:rsidRDefault="00657053" w:rsidP="003F2E53">
      <w:pPr>
        <w:widowControl w:val="0"/>
        <w:pBdr>
          <w:top w:val="nil"/>
          <w:left w:val="nil"/>
          <w:bottom w:val="nil"/>
          <w:right w:val="nil"/>
          <w:between w:val="nil"/>
          <w:bar w:val="nil"/>
        </w:pBdr>
        <w:tabs>
          <w:tab w:val="left" w:pos="720"/>
          <w:tab w:val="left" w:pos="900"/>
        </w:tabs>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10.2. Расторжение настоящего Договора допускается по соглашению Сторон, по решению суда, в случае одностороннего отказа Стороны от исполнения Договора, в иных случаях в соответствии с действующим законодательством Российской Федерации.</w:t>
      </w:r>
    </w:p>
    <w:p w14:paraId="34B29C27" w14:textId="77777777" w:rsidR="00657053" w:rsidRPr="00657053" w:rsidRDefault="00657053" w:rsidP="003F2E53">
      <w:pPr>
        <w:widowControl w:val="0"/>
        <w:pBdr>
          <w:top w:val="nil"/>
          <w:left w:val="nil"/>
          <w:bottom w:val="nil"/>
          <w:right w:val="nil"/>
          <w:between w:val="nil"/>
          <w:bar w:val="nil"/>
        </w:pBdr>
        <w:tabs>
          <w:tab w:val="left" w:pos="720"/>
          <w:tab w:val="left" w:pos="900"/>
        </w:tabs>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Решение Стороны об одностороннем отказе от исполнения Договора вступает в силу и Договор считается расторгнутым через 10 (десять) дней с даты надлежащего уведомления другой Стороны об одностороннем отказе от исполнения Договора.</w:t>
      </w:r>
    </w:p>
    <w:p w14:paraId="431D5A7C" w14:textId="77777777" w:rsidR="00657053" w:rsidRPr="00657053" w:rsidRDefault="00657053" w:rsidP="003F2E53">
      <w:pPr>
        <w:widowControl w:val="0"/>
        <w:pBdr>
          <w:top w:val="nil"/>
          <w:left w:val="nil"/>
          <w:bottom w:val="nil"/>
          <w:right w:val="nil"/>
          <w:between w:val="nil"/>
          <w:bar w:val="nil"/>
        </w:pBdr>
        <w:tabs>
          <w:tab w:val="left" w:pos="720"/>
          <w:tab w:val="left" w:pos="900"/>
        </w:tabs>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10.3. Все дополнения и/или изменения к настоящему Договору действительны при условии, что они совершены в письменной форме и подписаны уполномоченными представителями Сторон, и с момента их подписания становятся неотъемлемой частью настоящего Договора.</w:t>
      </w:r>
    </w:p>
    <w:p w14:paraId="58252A7A" w14:textId="77777777" w:rsidR="00657053" w:rsidRPr="00657053" w:rsidRDefault="00657053" w:rsidP="003F2E53">
      <w:pPr>
        <w:tabs>
          <w:tab w:val="left" w:pos="1416"/>
        </w:tabs>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 xml:space="preserve">10.4. Заявления, уведомления, извещения, требования или иные юридически значимые сообщения, с которыми настоящий Договор связывает гражданско-правовые последствия для Сторон, </w:t>
      </w:r>
      <w:r w:rsidRPr="00657053">
        <w:rPr>
          <w:rFonts w:ascii="Times New Roman" w:eastAsia="Arial Unicode MS" w:hAnsi="Times New Roman" w:cs="Times New Roman"/>
          <w:color w:val="000000"/>
          <w:u w:color="000000"/>
          <w:bdr w:val="nil"/>
          <w:lang w:eastAsia="ru-RU"/>
        </w:rPr>
        <w:lastRenderedPageBreak/>
        <w:t>влекут для этой Стороны таковые последствия с момента доставки соответствующего сообщения Стороне или ее представителю.</w:t>
      </w:r>
    </w:p>
    <w:p w14:paraId="24DB6596" w14:textId="77777777" w:rsidR="00657053" w:rsidRPr="00657053" w:rsidRDefault="00657053" w:rsidP="003F2E53">
      <w:pPr>
        <w:widowControl w:val="0"/>
        <w:numPr>
          <w:ilvl w:val="1"/>
          <w:numId w:val="11"/>
        </w:numPr>
        <w:pBdr>
          <w:top w:val="nil"/>
          <w:left w:val="nil"/>
          <w:bottom w:val="nil"/>
          <w:right w:val="nil"/>
          <w:between w:val="nil"/>
          <w:bar w:val="nil"/>
        </w:pBdr>
        <w:spacing w:after="0" w:line="240" w:lineRule="auto"/>
        <w:ind w:left="0"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Юридически значимые сообщения подлежат передаче средствами электронной связи, позволяющей однозначно идентифицировать отправителя и получателя по следующим адресам:</w:t>
      </w:r>
    </w:p>
    <w:p w14:paraId="0FD4E81D" w14:textId="77777777" w:rsidR="00657053" w:rsidRPr="00657053" w:rsidRDefault="00657053" w:rsidP="003F2E53">
      <w:pPr>
        <w:spacing w:after="0" w:line="240" w:lineRule="auto"/>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Адрес электронной почты Автора:___________________.</w:t>
      </w:r>
    </w:p>
    <w:p w14:paraId="75D951FC" w14:textId="77777777" w:rsidR="00657053" w:rsidRPr="00657053" w:rsidRDefault="00657053" w:rsidP="003F2E53">
      <w:pPr>
        <w:spacing w:after="0" w:line="240" w:lineRule="auto"/>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Адрес электронной почты Правообладателя:</w:t>
      </w:r>
      <w:r w:rsidRPr="00657053">
        <w:rPr>
          <w:rFonts w:ascii="Times New Roman" w:eastAsia="Helvetica Neue" w:hAnsi="Times New Roman" w:cs="Times New Roman"/>
          <w:sz w:val="27"/>
          <w:u w:color="000000"/>
        </w:rPr>
        <w:t xml:space="preserve"> </w:t>
      </w:r>
      <w:hyperlink r:id="rId9" w:history="1">
        <w:r w:rsidRPr="00657053">
          <w:rPr>
            <w:rFonts w:ascii="Times New Roman" w:eastAsia="Arial Unicode MS" w:hAnsi="Times New Roman" w:cs="Times New Roman"/>
            <w:u w:val="single" w:color="000000"/>
            <w:lang w:eastAsia="ru-RU"/>
          </w:rPr>
          <w:t>socialphysics5.0@rgsu.net</w:t>
        </w:r>
      </w:hyperlink>
      <w:r w:rsidRPr="00657053">
        <w:rPr>
          <w:rFonts w:ascii="Times New Roman" w:eastAsia="Arial Unicode MS" w:hAnsi="Times New Roman" w:cs="Times New Roman"/>
          <w:color w:val="000000"/>
          <w:u w:color="000000"/>
          <w:bdr w:val="nil"/>
          <w:lang w:eastAsia="ru-RU"/>
        </w:rPr>
        <w:t>.</w:t>
      </w:r>
    </w:p>
    <w:p w14:paraId="2D2B2C41" w14:textId="77777777" w:rsidR="00657053" w:rsidRPr="00657053" w:rsidRDefault="00657053" w:rsidP="003F2E53">
      <w:pPr>
        <w:widowControl w:val="0"/>
        <w:numPr>
          <w:ilvl w:val="1"/>
          <w:numId w:val="11"/>
        </w:numPr>
        <w:pBdr>
          <w:top w:val="nil"/>
          <w:left w:val="nil"/>
          <w:bottom w:val="nil"/>
          <w:right w:val="nil"/>
          <w:between w:val="nil"/>
          <w:bar w:val="nil"/>
        </w:pBdr>
        <w:tabs>
          <w:tab w:val="left" w:pos="1421"/>
        </w:tabs>
        <w:spacing w:after="0" w:line="240" w:lineRule="auto"/>
        <w:ind w:left="0"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Сообщение считается доставленным и в тех случаях, если оно поступило Стороне, которой оно направлено, по оговоренным каналам, но по обстоятельствам, зависящим от нее, не было ей вручено, или Сторона не ознакомилась с ним.</w:t>
      </w:r>
    </w:p>
    <w:p w14:paraId="6C4D8F41" w14:textId="77777777" w:rsidR="00657053" w:rsidRPr="00657053" w:rsidRDefault="00657053" w:rsidP="003F2E53">
      <w:pPr>
        <w:widowControl w:val="0"/>
        <w:pBdr>
          <w:top w:val="nil"/>
          <w:left w:val="nil"/>
          <w:bottom w:val="nil"/>
          <w:right w:val="nil"/>
          <w:between w:val="nil"/>
          <w:bar w:val="nil"/>
        </w:pBdr>
        <w:tabs>
          <w:tab w:val="left" w:pos="720"/>
          <w:tab w:val="left" w:pos="900"/>
        </w:tabs>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10.7. Настоящий Договор составлен в двух оригинальных экземплярах, каждый из которых имеет одинаковую юридическую силу, по одному экземпляру для каждой Стороны.</w:t>
      </w:r>
    </w:p>
    <w:p w14:paraId="767DA20D" w14:textId="77777777" w:rsidR="00657053" w:rsidRPr="00657053" w:rsidRDefault="00657053" w:rsidP="003F2E53">
      <w:pPr>
        <w:widowControl w:val="0"/>
        <w:pBdr>
          <w:top w:val="nil"/>
          <w:left w:val="nil"/>
          <w:bottom w:val="nil"/>
          <w:right w:val="nil"/>
          <w:between w:val="nil"/>
          <w:bar w:val="nil"/>
        </w:pBdr>
        <w:tabs>
          <w:tab w:val="left" w:pos="720"/>
          <w:tab w:val="left" w:pos="900"/>
        </w:tabs>
        <w:spacing w:after="0" w:line="240" w:lineRule="auto"/>
        <w:ind w:firstLine="851"/>
        <w:contextualSpacing/>
        <w:jc w:val="both"/>
        <w:rPr>
          <w:rFonts w:ascii="Times New Roman" w:eastAsia="Arial Unicode MS" w:hAnsi="Times New Roman" w:cs="Times New Roman"/>
          <w:color w:val="000000"/>
          <w:u w:color="000000"/>
          <w:bdr w:val="nil"/>
          <w:lang w:eastAsia="ru-RU"/>
        </w:rPr>
      </w:pPr>
      <w:r w:rsidRPr="00657053">
        <w:rPr>
          <w:rFonts w:ascii="Times New Roman" w:eastAsia="Arial Unicode MS" w:hAnsi="Times New Roman" w:cs="Times New Roman"/>
          <w:color w:val="000000"/>
          <w:u w:color="000000"/>
          <w:bdr w:val="nil"/>
          <w:lang w:eastAsia="ru-RU"/>
        </w:rPr>
        <w:t xml:space="preserve">10.8. </w:t>
      </w:r>
      <w:r w:rsidRPr="00657053">
        <w:rPr>
          <w:rFonts w:ascii="Times New Roman" w:eastAsia="Arial Unicode MS" w:hAnsi="Times New Roman" w:cs="Arial Unicode MS"/>
          <w:noProof/>
          <w:color w:val="000000"/>
          <w:u w:color="000000"/>
          <w:bdr w:val="nil"/>
          <w:lang w:eastAsia="ru-RU"/>
        </w:rPr>
        <w:t xml:space="preserve">Настоящий Договор может быть подписан электронными подписями лиц, имеющими право действовать от имени Сторон: Автора и Правообладателя или путем обмена </w:t>
      </w:r>
      <w:r w:rsidR="00552C6B">
        <w:rPr>
          <w:rFonts w:ascii="Times New Roman" w:eastAsia="Arial Unicode MS" w:hAnsi="Times New Roman" w:cs="Arial Unicode MS"/>
          <w:noProof/>
          <w:color w:val="000000"/>
          <w:u w:color="000000"/>
          <w:bdr w:val="nil"/>
          <w:lang w:eastAsia="ru-RU"/>
        </w:rPr>
        <w:t xml:space="preserve">подписанными </w:t>
      </w:r>
      <w:r w:rsidRPr="00657053">
        <w:rPr>
          <w:rFonts w:ascii="Times New Roman" w:eastAsia="Arial Unicode MS" w:hAnsi="Times New Roman" w:cs="Arial Unicode MS"/>
          <w:noProof/>
          <w:color w:val="000000"/>
          <w:u w:color="000000"/>
          <w:bdr w:val="nil"/>
          <w:lang w:eastAsia="ru-RU"/>
        </w:rPr>
        <w:t>скан версиями Договора</w:t>
      </w:r>
      <w:r w:rsidR="00552C6B" w:rsidRPr="00552C6B">
        <w:rPr>
          <w:rFonts w:ascii="Times New Roman" w:eastAsia="Arial Unicode MS" w:hAnsi="Times New Roman" w:cs="Arial Unicode MS"/>
          <w:noProof/>
          <w:color w:val="000000"/>
          <w:u w:color="000000"/>
          <w:bdr w:val="nil"/>
          <w:lang w:eastAsia="ru-RU"/>
        </w:rPr>
        <w:t xml:space="preserve"> по электронной почте</w:t>
      </w:r>
      <w:r w:rsidRPr="00657053">
        <w:rPr>
          <w:rFonts w:ascii="Times New Roman" w:eastAsia="Arial Unicode MS" w:hAnsi="Times New Roman" w:cs="Times New Roman"/>
          <w:color w:val="000000"/>
          <w:u w:color="000000"/>
          <w:bdr w:val="nil"/>
          <w:lang w:eastAsia="ru-RU"/>
        </w:rPr>
        <w:t>.</w:t>
      </w:r>
    </w:p>
    <w:p w14:paraId="4CBECD39" w14:textId="77777777" w:rsidR="00657053" w:rsidRPr="00657053" w:rsidRDefault="00657053" w:rsidP="003F2E53">
      <w:pPr>
        <w:widowControl w:val="0"/>
        <w:pBdr>
          <w:top w:val="nil"/>
          <w:left w:val="nil"/>
          <w:bottom w:val="nil"/>
          <w:right w:val="nil"/>
          <w:between w:val="nil"/>
          <w:bar w:val="nil"/>
        </w:pBdr>
        <w:spacing w:after="0" w:line="240" w:lineRule="auto"/>
        <w:contextualSpacing/>
        <w:rPr>
          <w:rFonts w:ascii="Times New Roman" w:eastAsia="Arial Unicode MS" w:hAnsi="Times New Roman" w:cs="Arial Unicode MS"/>
          <w:color w:val="000000"/>
          <w:u w:color="000000"/>
          <w:bdr w:val="nil"/>
          <w:lang w:eastAsia="ru-RU"/>
        </w:rPr>
      </w:pPr>
    </w:p>
    <w:p w14:paraId="4ED3F154" w14:textId="77777777" w:rsidR="00657053" w:rsidRPr="00657053" w:rsidRDefault="00657053" w:rsidP="003F2E53">
      <w:pPr>
        <w:widowControl w:val="0"/>
        <w:pBdr>
          <w:top w:val="nil"/>
          <w:left w:val="nil"/>
          <w:bottom w:val="nil"/>
          <w:right w:val="nil"/>
          <w:between w:val="nil"/>
          <w:bar w:val="nil"/>
        </w:pBdr>
        <w:shd w:val="clear" w:color="auto" w:fill="FFFFFF"/>
        <w:spacing w:after="0" w:line="240" w:lineRule="auto"/>
        <w:contextualSpacing/>
        <w:jc w:val="center"/>
        <w:rPr>
          <w:rFonts w:ascii="Times New Roman" w:eastAsia="Arial Unicode MS" w:hAnsi="Times New Roman" w:cs="Arial Unicode MS"/>
          <w:b/>
          <w:bCs/>
          <w:color w:val="000000"/>
          <w:u w:color="000000"/>
          <w:bdr w:val="nil"/>
          <w:lang w:eastAsia="ru-RU"/>
        </w:rPr>
      </w:pPr>
      <w:r w:rsidRPr="00657053">
        <w:rPr>
          <w:rFonts w:ascii="Times New Roman" w:eastAsia="Arial Unicode MS" w:hAnsi="Times New Roman" w:cs="Arial Unicode MS"/>
          <w:b/>
          <w:bCs/>
          <w:color w:val="000000"/>
          <w:u w:color="000000"/>
          <w:bdr w:val="nil"/>
          <w:lang w:eastAsia="ru-RU"/>
        </w:rPr>
        <w:t>11. ЮРИДИЧЕСКИЕ АДРЕСА И БАНКОВСКИЕ РЕКВИЗИТЫ СТОРОН</w:t>
      </w:r>
    </w:p>
    <w:p w14:paraId="33DDF364" w14:textId="77777777" w:rsidR="00657053" w:rsidRPr="00657053" w:rsidRDefault="00657053" w:rsidP="003F2E53">
      <w:pPr>
        <w:widowControl w:val="0"/>
        <w:pBdr>
          <w:top w:val="nil"/>
          <w:left w:val="nil"/>
          <w:bottom w:val="nil"/>
          <w:right w:val="nil"/>
          <w:between w:val="nil"/>
          <w:bar w:val="nil"/>
        </w:pBdr>
        <w:shd w:val="clear" w:color="auto" w:fill="FFFFFF"/>
        <w:spacing w:after="0" w:line="240" w:lineRule="auto"/>
        <w:contextualSpacing/>
        <w:jc w:val="center"/>
        <w:rPr>
          <w:rFonts w:ascii="Times New Roman" w:eastAsia="Arial Unicode MS" w:hAnsi="Times New Roman" w:cs="Arial Unicode MS"/>
          <w:b/>
          <w:bCs/>
          <w:color w:val="000000"/>
          <w:u w:color="000000"/>
          <w:bdr w:val="nil"/>
          <w:lang w:eastAsia="ru-RU"/>
        </w:rPr>
      </w:pPr>
    </w:p>
    <w:tbl>
      <w:tblPr>
        <w:tblStyle w:val="TableNormal"/>
        <w:tblW w:w="1019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13"/>
        <w:gridCol w:w="5082"/>
      </w:tblGrid>
      <w:tr w:rsidR="00657053" w:rsidRPr="00657053" w14:paraId="26CD9B69" w14:textId="77777777" w:rsidTr="00C2059C">
        <w:trPr>
          <w:trHeight w:val="241"/>
          <w:jc w:val="center"/>
        </w:trPr>
        <w:tc>
          <w:tcPr>
            <w:tcW w:w="5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F0EEE" w14:textId="77777777" w:rsidR="00657053" w:rsidRPr="00657053" w:rsidRDefault="00657053" w:rsidP="003F2E53">
            <w:pPr>
              <w:widowControl w:val="0"/>
              <w:spacing w:after="0" w:line="240" w:lineRule="auto"/>
              <w:contextualSpacing/>
              <w:jc w:val="center"/>
              <w:rPr>
                <w:rFonts w:cs="Arial Unicode MS"/>
                <w:color w:val="000000"/>
                <w:u w:color="000000"/>
              </w:rPr>
            </w:pPr>
            <w:r w:rsidRPr="00657053">
              <w:rPr>
                <w:rFonts w:cs="Arial Unicode MS"/>
                <w:b/>
                <w:bCs/>
                <w:color w:val="000000"/>
                <w:szCs w:val="22"/>
                <w:u w:color="000000"/>
              </w:rPr>
              <w:t>ПРАВОПРИОБРЕТАТЕЛЬ</w:t>
            </w:r>
          </w:p>
        </w:tc>
        <w:tc>
          <w:tcPr>
            <w:tcW w:w="5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CA4DD" w14:textId="77777777" w:rsidR="00657053" w:rsidRPr="00657053" w:rsidRDefault="00657053" w:rsidP="003F2E53">
            <w:pPr>
              <w:widowControl w:val="0"/>
              <w:spacing w:after="0" w:line="240" w:lineRule="auto"/>
              <w:contextualSpacing/>
              <w:jc w:val="center"/>
              <w:rPr>
                <w:rFonts w:cs="Arial Unicode MS"/>
                <w:b/>
                <w:color w:val="000000"/>
                <w:u w:color="000000"/>
              </w:rPr>
            </w:pPr>
            <w:r w:rsidRPr="00657053">
              <w:rPr>
                <w:rFonts w:cs="Arial Unicode MS"/>
                <w:b/>
                <w:color w:val="000000"/>
                <w:u w:color="000000"/>
              </w:rPr>
              <w:t>АВТОР</w:t>
            </w:r>
          </w:p>
        </w:tc>
      </w:tr>
      <w:tr w:rsidR="00657053" w:rsidRPr="00657053" w14:paraId="71648762" w14:textId="77777777" w:rsidTr="00C2059C">
        <w:trPr>
          <w:trHeight w:val="5918"/>
          <w:jc w:val="center"/>
        </w:trPr>
        <w:tc>
          <w:tcPr>
            <w:tcW w:w="5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FDEFD" w14:textId="77777777" w:rsidR="00657053" w:rsidRPr="00657053" w:rsidRDefault="00657053" w:rsidP="003F2E53">
            <w:pPr>
              <w:widowControl w:val="0"/>
              <w:suppressAutoHyphens/>
              <w:spacing w:after="0" w:line="240" w:lineRule="auto"/>
              <w:contextualSpacing/>
              <w:jc w:val="center"/>
              <w:rPr>
                <w:rFonts w:cs="Arial Unicode MS"/>
                <w:b/>
                <w:bCs/>
                <w:color w:val="000000"/>
                <w:szCs w:val="22"/>
                <w:u w:color="000000"/>
              </w:rPr>
            </w:pPr>
            <w:r w:rsidRPr="00657053">
              <w:rPr>
                <w:rFonts w:cs="Arial Unicode MS"/>
                <w:b/>
                <w:bCs/>
                <w:color w:val="000000"/>
                <w:szCs w:val="22"/>
                <w:u w:color="000000"/>
              </w:rPr>
              <w:t xml:space="preserve">Федеральное государственное бюджетное образовательное учреждение высшего образования </w:t>
            </w:r>
            <w:r w:rsidRPr="00657053">
              <w:rPr>
                <w:rFonts w:cs="Arial Unicode MS"/>
                <w:b/>
                <w:bCs/>
                <w:color w:val="000000"/>
                <w:szCs w:val="22"/>
                <w:u w:color="000000"/>
                <w:lang w:val="fr-FR"/>
              </w:rPr>
              <w:t>«</w:t>
            </w:r>
            <w:r w:rsidRPr="00657053">
              <w:rPr>
                <w:rFonts w:cs="Arial Unicode MS"/>
                <w:b/>
                <w:bCs/>
                <w:color w:val="000000"/>
                <w:szCs w:val="22"/>
                <w:u w:color="000000"/>
              </w:rPr>
              <w:t>Российский государственный социальный университет</w:t>
            </w:r>
            <w:r w:rsidRPr="00657053">
              <w:rPr>
                <w:rFonts w:cs="Arial Unicode MS"/>
                <w:b/>
                <w:bCs/>
                <w:color w:val="000000"/>
                <w:spacing w:val="-3"/>
                <w:u w:color="000000"/>
              </w:rPr>
              <w:t>»</w:t>
            </w:r>
          </w:p>
          <w:p w14:paraId="19AA7391" w14:textId="77777777" w:rsidR="00657053" w:rsidRPr="00657053" w:rsidRDefault="00657053" w:rsidP="003F2E53">
            <w:pPr>
              <w:widowControl w:val="0"/>
              <w:suppressAutoHyphens/>
              <w:spacing w:after="0" w:line="240" w:lineRule="auto"/>
              <w:contextualSpacing/>
              <w:jc w:val="center"/>
              <w:rPr>
                <w:rFonts w:cs="Arial Unicode MS"/>
                <w:b/>
                <w:bCs/>
                <w:color w:val="000000"/>
                <w:szCs w:val="22"/>
                <w:u w:color="000000"/>
              </w:rPr>
            </w:pPr>
            <w:r w:rsidRPr="00657053">
              <w:rPr>
                <w:rFonts w:cs="Arial Unicode MS"/>
                <w:b/>
                <w:bCs/>
                <w:color w:val="000000"/>
                <w:szCs w:val="22"/>
                <w:u w:color="000000"/>
              </w:rPr>
              <w:t xml:space="preserve">(ФГБОУ ВО </w:t>
            </w:r>
            <w:r w:rsidRPr="00657053">
              <w:rPr>
                <w:rFonts w:cs="Arial Unicode MS"/>
                <w:b/>
                <w:bCs/>
                <w:color w:val="000000"/>
                <w:szCs w:val="22"/>
                <w:u w:color="000000"/>
                <w:lang w:val="fr-FR"/>
              </w:rPr>
              <w:t>«</w:t>
            </w:r>
            <w:r w:rsidRPr="00657053">
              <w:rPr>
                <w:rFonts w:cs="Arial Unicode MS"/>
                <w:b/>
                <w:bCs/>
                <w:color w:val="000000"/>
                <w:szCs w:val="22"/>
                <w:u w:color="000000"/>
              </w:rPr>
              <w:t>РГСУ</w:t>
            </w:r>
            <w:r w:rsidRPr="00657053">
              <w:rPr>
                <w:rFonts w:cs="Arial Unicode MS"/>
                <w:b/>
                <w:bCs/>
                <w:color w:val="000000"/>
                <w:spacing w:val="-3"/>
                <w:u w:color="000000"/>
              </w:rPr>
              <w:t>»</w:t>
            </w:r>
            <w:r w:rsidRPr="00657053">
              <w:rPr>
                <w:rFonts w:cs="Arial Unicode MS"/>
                <w:b/>
                <w:bCs/>
                <w:color w:val="000000"/>
                <w:szCs w:val="22"/>
                <w:u w:color="000000"/>
              </w:rPr>
              <w:t>)</w:t>
            </w:r>
          </w:p>
          <w:p w14:paraId="3B204B7B" w14:textId="77777777" w:rsidR="00657053" w:rsidRPr="00657053" w:rsidRDefault="00657053" w:rsidP="003F2E53">
            <w:pPr>
              <w:widowControl w:val="0"/>
              <w:suppressAutoHyphens/>
              <w:spacing w:after="0" w:line="240" w:lineRule="auto"/>
              <w:contextualSpacing/>
              <w:jc w:val="center"/>
              <w:rPr>
                <w:rFonts w:eastAsia="Times New Roman"/>
                <w:color w:val="000000"/>
                <w:u w:color="000000"/>
              </w:rPr>
            </w:pPr>
            <w:r w:rsidRPr="00657053">
              <w:rPr>
                <w:rFonts w:cs="Arial Unicode MS"/>
                <w:color w:val="000000"/>
                <w:u w:color="000000"/>
              </w:rPr>
              <w:t>129226, г. Москва, ул. Вильгельма Пика, д. 4, стр. 1</w:t>
            </w:r>
          </w:p>
          <w:p w14:paraId="60FC844D" w14:textId="77777777" w:rsidR="00657053" w:rsidRPr="00657053" w:rsidRDefault="00657053" w:rsidP="003F2E53">
            <w:pPr>
              <w:widowControl w:val="0"/>
              <w:suppressAutoHyphens/>
              <w:spacing w:after="0" w:line="240" w:lineRule="auto"/>
              <w:contextualSpacing/>
              <w:jc w:val="center"/>
              <w:rPr>
                <w:rFonts w:eastAsia="Times New Roman"/>
                <w:color w:val="000000"/>
                <w:u w:color="000000"/>
              </w:rPr>
            </w:pPr>
            <w:r w:rsidRPr="00657053">
              <w:rPr>
                <w:rFonts w:cs="Arial Unicode MS"/>
                <w:color w:val="000000"/>
                <w:u w:color="000000"/>
              </w:rPr>
              <w:t>ИНН 7718084994 / КПП 771701001</w:t>
            </w:r>
          </w:p>
          <w:p w14:paraId="526C56E9" w14:textId="77777777" w:rsidR="00657053" w:rsidRPr="00657053" w:rsidRDefault="00657053" w:rsidP="003F2E53">
            <w:pPr>
              <w:widowControl w:val="0"/>
              <w:suppressAutoHyphens/>
              <w:spacing w:after="0" w:line="240" w:lineRule="auto"/>
              <w:contextualSpacing/>
              <w:jc w:val="center"/>
              <w:rPr>
                <w:rFonts w:eastAsia="Times New Roman"/>
                <w:color w:val="000000"/>
                <w:u w:color="000000"/>
              </w:rPr>
            </w:pPr>
            <w:r w:rsidRPr="00657053">
              <w:rPr>
                <w:rFonts w:cs="Arial Unicode MS"/>
                <w:color w:val="000000"/>
                <w:u w:color="000000"/>
              </w:rPr>
              <w:t>ОКАТО 45280577000</w:t>
            </w:r>
          </w:p>
          <w:p w14:paraId="214F19CA" w14:textId="77777777" w:rsidR="00657053" w:rsidRPr="00657053" w:rsidRDefault="00657053" w:rsidP="003F2E53">
            <w:pPr>
              <w:widowControl w:val="0"/>
              <w:suppressAutoHyphens/>
              <w:spacing w:after="0" w:line="240" w:lineRule="auto"/>
              <w:contextualSpacing/>
              <w:jc w:val="center"/>
              <w:rPr>
                <w:rFonts w:eastAsia="Times New Roman"/>
                <w:color w:val="000000"/>
                <w:u w:color="000000"/>
              </w:rPr>
            </w:pPr>
            <w:r w:rsidRPr="00657053">
              <w:rPr>
                <w:rFonts w:cs="Arial Unicode MS"/>
                <w:color w:val="000000"/>
                <w:u w:color="000000"/>
              </w:rPr>
              <w:t>Код отрасли по ОКТМО 45360000</w:t>
            </w:r>
          </w:p>
          <w:p w14:paraId="729D187F" w14:textId="77777777" w:rsidR="00657053" w:rsidRPr="00657053" w:rsidRDefault="00657053" w:rsidP="003F2E53">
            <w:pPr>
              <w:widowControl w:val="0"/>
              <w:spacing w:after="0" w:line="240" w:lineRule="auto"/>
              <w:contextualSpacing/>
              <w:jc w:val="center"/>
              <w:rPr>
                <w:rFonts w:cs="Arial Unicode MS"/>
                <w:color w:val="000000"/>
                <w:szCs w:val="22"/>
                <w:u w:color="000000"/>
              </w:rPr>
            </w:pPr>
            <w:r w:rsidRPr="00657053">
              <w:rPr>
                <w:rFonts w:cs="Arial Unicode MS"/>
                <w:color w:val="000000"/>
                <w:szCs w:val="22"/>
                <w:u w:color="000000"/>
              </w:rPr>
              <w:t>Наименование банка: ГУ Банка России по ЦФО//УФК по г. Москве г. Москва</w:t>
            </w:r>
          </w:p>
          <w:p w14:paraId="0FC1B03C" w14:textId="77777777" w:rsidR="00657053" w:rsidRPr="00657053" w:rsidRDefault="00657053" w:rsidP="003F2E53">
            <w:pPr>
              <w:widowControl w:val="0"/>
              <w:spacing w:after="0" w:line="240" w:lineRule="auto"/>
              <w:contextualSpacing/>
              <w:jc w:val="center"/>
              <w:rPr>
                <w:rFonts w:cs="Arial Unicode MS"/>
                <w:color w:val="000000"/>
                <w:szCs w:val="22"/>
                <w:u w:color="000000"/>
              </w:rPr>
            </w:pPr>
            <w:r w:rsidRPr="00657053">
              <w:rPr>
                <w:rFonts w:cs="Arial Unicode MS"/>
                <w:color w:val="000000"/>
                <w:szCs w:val="22"/>
                <w:u w:color="000000"/>
              </w:rPr>
              <w:t>БИК 004525988</w:t>
            </w:r>
          </w:p>
          <w:p w14:paraId="14929716" w14:textId="77777777" w:rsidR="00657053" w:rsidRPr="00657053" w:rsidRDefault="00657053" w:rsidP="003F2E53">
            <w:pPr>
              <w:widowControl w:val="0"/>
              <w:spacing w:after="0" w:line="240" w:lineRule="auto"/>
              <w:contextualSpacing/>
              <w:jc w:val="center"/>
              <w:rPr>
                <w:rFonts w:cs="Arial Unicode MS"/>
                <w:color w:val="000000"/>
                <w:szCs w:val="22"/>
                <w:u w:color="000000"/>
              </w:rPr>
            </w:pPr>
            <w:r w:rsidRPr="00657053">
              <w:rPr>
                <w:rFonts w:cs="Arial Unicode MS"/>
                <w:color w:val="000000"/>
                <w:szCs w:val="22"/>
                <w:u w:color="000000"/>
              </w:rPr>
              <w:t>Казначейский счет 03214643000000017300</w:t>
            </w:r>
          </w:p>
          <w:p w14:paraId="56BADDB0" w14:textId="77777777" w:rsidR="00657053" w:rsidRPr="00657053" w:rsidRDefault="00657053" w:rsidP="003F2E53">
            <w:pPr>
              <w:widowControl w:val="0"/>
              <w:spacing w:after="0" w:line="240" w:lineRule="auto"/>
              <w:contextualSpacing/>
              <w:jc w:val="center"/>
              <w:rPr>
                <w:rFonts w:cs="Arial Unicode MS"/>
                <w:color w:val="000000"/>
                <w:szCs w:val="22"/>
                <w:u w:color="000000"/>
              </w:rPr>
            </w:pPr>
            <w:r w:rsidRPr="00657053">
              <w:rPr>
                <w:rFonts w:cs="Arial Unicode MS"/>
                <w:color w:val="000000"/>
                <w:szCs w:val="22"/>
                <w:u w:color="000000"/>
              </w:rPr>
              <w:t>Единый казначейский счет (ЕКС) 40102810545370000003</w:t>
            </w:r>
          </w:p>
          <w:p w14:paraId="59D799B4" w14:textId="77777777" w:rsidR="00657053" w:rsidRPr="00657053" w:rsidRDefault="00657053" w:rsidP="003F2E53">
            <w:pPr>
              <w:widowControl w:val="0"/>
              <w:spacing w:after="0" w:line="240" w:lineRule="auto"/>
              <w:contextualSpacing/>
              <w:jc w:val="center"/>
              <w:rPr>
                <w:rFonts w:cs="Arial Unicode MS"/>
                <w:color w:val="000000"/>
                <w:szCs w:val="22"/>
                <w:u w:color="000000"/>
              </w:rPr>
            </w:pPr>
            <w:r w:rsidRPr="00657053">
              <w:rPr>
                <w:rFonts w:cs="Arial Unicode MS"/>
                <w:color w:val="000000"/>
                <w:szCs w:val="22"/>
                <w:u w:color="000000"/>
              </w:rPr>
              <w:t>ОГРН 1027700134879</w:t>
            </w:r>
          </w:p>
          <w:p w14:paraId="3F307664" w14:textId="77777777" w:rsidR="00657053" w:rsidRPr="00657053" w:rsidRDefault="00657053" w:rsidP="003F2E53">
            <w:pPr>
              <w:widowControl w:val="0"/>
              <w:spacing w:after="0" w:line="240" w:lineRule="auto"/>
              <w:contextualSpacing/>
              <w:jc w:val="center"/>
              <w:rPr>
                <w:rFonts w:cs="Arial Unicode MS"/>
                <w:color w:val="000000"/>
                <w:szCs w:val="22"/>
                <w:u w:color="000000"/>
              </w:rPr>
            </w:pPr>
            <w:r w:rsidRPr="00657053">
              <w:rPr>
                <w:rFonts w:cs="Arial Unicode MS"/>
                <w:color w:val="000000"/>
                <w:szCs w:val="22"/>
                <w:u w:color="000000"/>
              </w:rPr>
              <w:t>УФК по г. Москве</w:t>
            </w:r>
          </w:p>
          <w:p w14:paraId="413AB8AA" w14:textId="77777777" w:rsidR="00657053" w:rsidRPr="00657053" w:rsidRDefault="00657053" w:rsidP="003F2E53">
            <w:pPr>
              <w:widowControl w:val="0"/>
              <w:spacing w:after="0" w:line="240" w:lineRule="auto"/>
              <w:contextualSpacing/>
              <w:jc w:val="center"/>
              <w:rPr>
                <w:rFonts w:cs="Arial Unicode MS"/>
                <w:color w:val="000000"/>
                <w:szCs w:val="22"/>
                <w:u w:color="000000"/>
              </w:rPr>
            </w:pPr>
            <w:r w:rsidRPr="00657053">
              <w:rPr>
                <w:rFonts w:cs="Arial Unicode MS"/>
                <w:color w:val="000000"/>
                <w:szCs w:val="22"/>
                <w:u w:color="000000"/>
              </w:rPr>
              <w:t>(Российский государственный социальный университет, л/с 20736Х39870)</w:t>
            </w:r>
          </w:p>
          <w:p w14:paraId="04CB1F8A" w14:textId="77777777" w:rsidR="00657053" w:rsidRPr="00657053" w:rsidRDefault="00657053" w:rsidP="003F2E53">
            <w:pPr>
              <w:widowControl w:val="0"/>
              <w:suppressAutoHyphens/>
              <w:spacing w:after="0" w:line="240" w:lineRule="auto"/>
              <w:contextualSpacing/>
              <w:jc w:val="center"/>
              <w:rPr>
                <w:rFonts w:eastAsia="Times New Roman"/>
                <w:color w:val="000000"/>
                <w:u w:color="000000"/>
              </w:rPr>
            </w:pPr>
            <w:r w:rsidRPr="00657053">
              <w:rPr>
                <w:rFonts w:cs="Arial Unicode MS"/>
                <w:color w:val="000000"/>
                <w:u w:color="000000"/>
              </w:rPr>
              <w:t>Тел/факс: 8-495-255-67-67</w:t>
            </w:r>
          </w:p>
          <w:p w14:paraId="7F859312" w14:textId="77777777" w:rsidR="00657053" w:rsidRPr="00657053" w:rsidRDefault="00657053" w:rsidP="003F2E53">
            <w:pPr>
              <w:widowControl w:val="0"/>
              <w:suppressAutoHyphens/>
              <w:spacing w:after="0" w:line="240" w:lineRule="auto"/>
              <w:contextualSpacing/>
              <w:jc w:val="center"/>
              <w:rPr>
                <w:rFonts w:cs="Arial Unicode MS"/>
                <w:color w:val="000000"/>
                <w:u w:color="000000"/>
              </w:rPr>
            </w:pPr>
            <w:r w:rsidRPr="00657053">
              <w:rPr>
                <w:rFonts w:cs="Arial Unicode MS"/>
                <w:color w:val="000000"/>
                <w:szCs w:val="22"/>
                <w:u w:color="000000"/>
              </w:rPr>
              <w:t xml:space="preserve">адрес электронной почты: </w:t>
            </w:r>
            <w:hyperlink r:id="rId10" w:history="1">
              <w:r w:rsidRPr="00657053">
                <w:rPr>
                  <w:color w:val="000000"/>
                  <w:u w:val="single" w:color="000000"/>
                </w:rPr>
                <w:t>info@rgsu.net</w:t>
              </w:r>
            </w:hyperlink>
          </w:p>
        </w:tc>
        <w:tc>
          <w:tcPr>
            <w:tcW w:w="5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8249B" w14:textId="77777777" w:rsidR="00657053" w:rsidRPr="00657053" w:rsidRDefault="00657053" w:rsidP="003F2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jc w:val="both"/>
              <w:rPr>
                <w:rFonts w:eastAsia="Helvetica Neue" w:cs="Helvetica Neue"/>
                <w:b/>
                <w:color w:val="000000"/>
                <w:szCs w:val="22"/>
              </w:rPr>
            </w:pPr>
            <w:r w:rsidRPr="00657053">
              <w:rPr>
                <w:rFonts w:eastAsia="Helvetica Neue" w:cs="Helvetica Neue"/>
                <w:b/>
                <w:color w:val="000000"/>
                <w:szCs w:val="22"/>
              </w:rPr>
              <w:t>ФИО_______________</w:t>
            </w:r>
          </w:p>
          <w:p w14:paraId="30512CF2" w14:textId="77777777" w:rsidR="00657053" w:rsidRPr="00657053" w:rsidRDefault="00657053" w:rsidP="003F2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jc w:val="both"/>
              <w:rPr>
                <w:rFonts w:eastAsia="Helvetica Neue" w:cs="Helvetica Neue"/>
                <w:b/>
                <w:color w:val="000000"/>
                <w:szCs w:val="22"/>
              </w:rPr>
            </w:pPr>
            <w:r w:rsidRPr="00657053">
              <w:rPr>
                <w:rFonts w:eastAsia="Helvetica Neue" w:cs="Helvetica Neue"/>
                <w:b/>
                <w:color w:val="000000"/>
                <w:szCs w:val="22"/>
              </w:rPr>
              <w:t>Дата рождения</w:t>
            </w:r>
          </w:p>
          <w:p w14:paraId="35360333" w14:textId="77777777" w:rsidR="00657053" w:rsidRPr="00657053" w:rsidRDefault="00657053" w:rsidP="003F2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jc w:val="both"/>
              <w:rPr>
                <w:rFonts w:eastAsia="Helvetica Neue" w:cs="Helvetica Neue"/>
                <w:b/>
                <w:color w:val="000000"/>
                <w:szCs w:val="22"/>
              </w:rPr>
            </w:pPr>
            <w:r w:rsidRPr="00657053">
              <w:rPr>
                <w:rFonts w:eastAsia="Helvetica Neue" w:cs="Helvetica Neue"/>
                <w:b/>
                <w:color w:val="000000"/>
                <w:szCs w:val="22"/>
              </w:rPr>
              <w:t>СНИЛС</w:t>
            </w:r>
          </w:p>
          <w:p w14:paraId="742599B6" w14:textId="77777777" w:rsidR="00657053" w:rsidRPr="00657053" w:rsidRDefault="00657053" w:rsidP="003F2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jc w:val="both"/>
              <w:rPr>
                <w:rFonts w:eastAsia="Helvetica Neue" w:cs="Helvetica Neue"/>
                <w:b/>
                <w:color w:val="000000"/>
                <w:szCs w:val="22"/>
              </w:rPr>
            </w:pPr>
            <w:r w:rsidRPr="00657053">
              <w:rPr>
                <w:rFonts w:eastAsia="Helvetica Neue" w:cs="Helvetica Neue"/>
                <w:b/>
                <w:color w:val="000000"/>
                <w:szCs w:val="22"/>
              </w:rPr>
              <w:t>Паспорт выдан «___» _______________</w:t>
            </w:r>
          </w:p>
          <w:p w14:paraId="6186C151" w14:textId="77777777" w:rsidR="00657053" w:rsidRPr="00657053" w:rsidRDefault="00657053" w:rsidP="003F2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jc w:val="both"/>
              <w:rPr>
                <w:rFonts w:eastAsia="Helvetica Neue" w:cs="Helvetica Neue"/>
                <w:b/>
                <w:color w:val="000000"/>
                <w:szCs w:val="22"/>
              </w:rPr>
            </w:pPr>
            <w:r w:rsidRPr="00657053">
              <w:rPr>
                <w:rFonts w:eastAsia="Helvetica Neue" w:cs="Helvetica Neue"/>
                <w:b/>
                <w:color w:val="000000"/>
                <w:szCs w:val="22"/>
              </w:rPr>
              <w:t>Кем выдан_______________________</w:t>
            </w:r>
          </w:p>
          <w:p w14:paraId="09B33757" w14:textId="77777777" w:rsidR="00657053" w:rsidRPr="00657053" w:rsidRDefault="00657053" w:rsidP="003F2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jc w:val="both"/>
              <w:rPr>
                <w:rFonts w:eastAsia="Helvetica Neue" w:cs="Helvetica Neue"/>
                <w:b/>
                <w:color w:val="000000"/>
                <w:szCs w:val="22"/>
              </w:rPr>
            </w:pPr>
            <w:r w:rsidRPr="00657053">
              <w:rPr>
                <w:rFonts w:eastAsia="Helvetica Neue" w:cs="Helvetica Neue"/>
                <w:b/>
                <w:color w:val="000000"/>
                <w:szCs w:val="22"/>
              </w:rPr>
              <w:t>Дата выдачи_____________________</w:t>
            </w:r>
          </w:p>
          <w:p w14:paraId="3B5EC232" w14:textId="77777777" w:rsidR="00657053" w:rsidRPr="00657053" w:rsidRDefault="00657053" w:rsidP="003F2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jc w:val="both"/>
              <w:rPr>
                <w:rFonts w:eastAsia="Helvetica Neue" w:cs="Helvetica Neue"/>
                <w:b/>
                <w:color w:val="000000"/>
                <w:szCs w:val="22"/>
              </w:rPr>
            </w:pPr>
            <w:r w:rsidRPr="00657053">
              <w:rPr>
                <w:rFonts w:eastAsia="Helvetica Neue" w:cs="Helvetica Neue"/>
                <w:b/>
                <w:color w:val="000000"/>
                <w:szCs w:val="22"/>
              </w:rPr>
              <w:t>Код подразделения__________________</w:t>
            </w:r>
          </w:p>
          <w:p w14:paraId="3D4CDDD8" w14:textId="77777777" w:rsidR="00657053" w:rsidRPr="00657053" w:rsidRDefault="00657053" w:rsidP="003F2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jc w:val="both"/>
              <w:rPr>
                <w:rFonts w:eastAsia="Helvetica Neue" w:cs="Helvetica Neue"/>
                <w:b/>
                <w:color w:val="000000"/>
                <w:szCs w:val="22"/>
              </w:rPr>
            </w:pPr>
            <w:r w:rsidRPr="00657053">
              <w:rPr>
                <w:rFonts w:eastAsia="Helvetica Neue" w:cs="Helvetica Neue"/>
                <w:b/>
                <w:color w:val="000000"/>
                <w:szCs w:val="22"/>
              </w:rPr>
              <w:t>Место регистрации:____________________</w:t>
            </w:r>
          </w:p>
          <w:p w14:paraId="48E76D9A" w14:textId="77777777" w:rsidR="00657053" w:rsidRPr="00657053" w:rsidRDefault="00657053" w:rsidP="003F2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jc w:val="center"/>
              <w:rPr>
                <w:rFonts w:eastAsia="Helvetica Neue" w:cs="Helvetica Neue"/>
                <w:color w:val="000000"/>
                <w:szCs w:val="22"/>
              </w:rPr>
            </w:pPr>
          </w:p>
        </w:tc>
      </w:tr>
    </w:tbl>
    <w:p w14:paraId="38AA9DA8" w14:textId="77777777" w:rsidR="00657053" w:rsidRPr="00657053" w:rsidRDefault="00657053" w:rsidP="003F2E53">
      <w:pPr>
        <w:widowControl w:val="0"/>
        <w:pBdr>
          <w:top w:val="nil"/>
          <w:left w:val="nil"/>
          <w:bottom w:val="nil"/>
          <w:right w:val="nil"/>
          <w:between w:val="nil"/>
          <w:bar w:val="nil"/>
        </w:pBdr>
        <w:spacing w:after="0" w:line="240" w:lineRule="auto"/>
        <w:contextualSpacing/>
        <w:jc w:val="center"/>
        <w:rPr>
          <w:rFonts w:ascii="Times New Roman" w:eastAsia="Arial Unicode MS" w:hAnsi="Times New Roman" w:cs="Arial Unicode MS"/>
          <w:b/>
          <w:bCs/>
          <w:color w:val="000000"/>
          <w:u w:color="000000"/>
          <w:bdr w:val="nil"/>
          <w:lang w:eastAsia="ru-RU"/>
        </w:rPr>
      </w:pPr>
    </w:p>
    <w:p w14:paraId="046F14F8" w14:textId="77777777" w:rsidR="00657053" w:rsidRPr="00657053" w:rsidRDefault="00657053" w:rsidP="003F2E53">
      <w:pPr>
        <w:widowControl w:val="0"/>
        <w:pBdr>
          <w:top w:val="nil"/>
          <w:left w:val="nil"/>
          <w:bottom w:val="nil"/>
          <w:right w:val="nil"/>
          <w:between w:val="nil"/>
          <w:bar w:val="nil"/>
        </w:pBdr>
        <w:spacing w:after="0" w:line="240" w:lineRule="auto"/>
        <w:contextualSpacing/>
        <w:jc w:val="center"/>
        <w:rPr>
          <w:rFonts w:ascii="Times New Roman" w:eastAsia="Arial Unicode MS" w:hAnsi="Times New Roman" w:cs="Arial Unicode MS"/>
          <w:b/>
          <w:bCs/>
          <w:color w:val="000000"/>
          <w:u w:color="000000"/>
          <w:bdr w:val="nil"/>
          <w:lang w:eastAsia="ru-RU"/>
        </w:rPr>
      </w:pPr>
    </w:p>
    <w:p w14:paraId="348426E4" w14:textId="77777777" w:rsidR="00657053" w:rsidRPr="00657053" w:rsidRDefault="00657053" w:rsidP="003F2E53">
      <w:pPr>
        <w:widowControl w:val="0"/>
        <w:pBdr>
          <w:top w:val="nil"/>
          <w:left w:val="nil"/>
          <w:bottom w:val="nil"/>
          <w:right w:val="nil"/>
          <w:between w:val="nil"/>
          <w:bar w:val="nil"/>
        </w:pBdr>
        <w:spacing w:after="0" w:line="240" w:lineRule="auto"/>
        <w:contextualSpacing/>
        <w:jc w:val="center"/>
        <w:rPr>
          <w:rFonts w:ascii="Times New Roman" w:eastAsia="Arial Unicode MS" w:hAnsi="Times New Roman" w:cs="Arial Unicode MS"/>
          <w:b/>
          <w:bCs/>
          <w:color w:val="000000"/>
          <w:u w:color="000000"/>
          <w:bdr w:val="nil"/>
          <w:lang w:eastAsia="ru-RU"/>
        </w:rPr>
      </w:pPr>
      <w:r w:rsidRPr="00657053">
        <w:rPr>
          <w:rFonts w:ascii="Times New Roman" w:eastAsia="Arial Unicode MS" w:hAnsi="Times New Roman" w:cs="Arial Unicode MS"/>
          <w:b/>
          <w:bCs/>
          <w:color w:val="000000"/>
          <w:u w:color="000000"/>
          <w:bdr w:val="nil"/>
          <w:lang w:eastAsia="ru-RU"/>
        </w:rPr>
        <w:t>11. ПОДПИСИ СТОРОН</w:t>
      </w:r>
    </w:p>
    <w:p w14:paraId="4CD4C687" w14:textId="77777777" w:rsidR="00657053" w:rsidRPr="00657053" w:rsidRDefault="00657053" w:rsidP="003F2E53">
      <w:pPr>
        <w:widowControl w:val="0"/>
        <w:pBdr>
          <w:top w:val="nil"/>
          <w:left w:val="nil"/>
          <w:bottom w:val="nil"/>
          <w:right w:val="nil"/>
          <w:between w:val="nil"/>
          <w:bar w:val="nil"/>
        </w:pBdr>
        <w:spacing w:after="0" w:line="240" w:lineRule="auto"/>
        <w:contextualSpacing/>
        <w:jc w:val="center"/>
        <w:rPr>
          <w:rFonts w:ascii="Times New Roman" w:eastAsia="Arial Unicode MS" w:hAnsi="Times New Roman" w:cs="Arial Unicode MS"/>
          <w:color w:val="000000"/>
          <w:u w:color="000000"/>
          <w:bdr w:val="nil"/>
          <w:lang w:eastAsia="ru-RU"/>
        </w:rPr>
      </w:pPr>
    </w:p>
    <w:tbl>
      <w:tblPr>
        <w:tblStyle w:val="TableNormal"/>
        <w:tblW w:w="978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48"/>
        <w:gridCol w:w="4739"/>
      </w:tblGrid>
      <w:tr w:rsidR="00657053" w:rsidRPr="00657053" w14:paraId="2B913018" w14:textId="77777777" w:rsidTr="00C2059C">
        <w:trPr>
          <w:trHeight w:val="241"/>
          <w:jc w:val="center"/>
        </w:trPr>
        <w:tc>
          <w:tcPr>
            <w:tcW w:w="5048"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19D110BF" w14:textId="77777777" w:rsidR="00657053" w:rsidRPr="00657053" w:rsidRDefault="00657053" w:rsidP="003F2E53">
            <w:pPr>
              <w:widowControl w:val="0"/>
              <w:spacing w:after="0" w:line="240" w:lineRule="auto"/>
              <w:contextualSpacing/>
              <w:rPr>
                <w:rFonts w:cs="Arial Unicode MS"/>
                <w:color w:val="000000"/>
                <w:u w:color="000000"/>
              </w:rPr>
            </w:pPr>
            <w:r w:rsidRPr="00657053">
              <w:rPr>
                <w:rFonts w:cs="Arial Unicode MS"/>
                <w:b/>
                <w:bCs/>
                <w:color w:val="000000"/>
                <w:szCs w:val="22"/>
                <w:u w:color="000000"/>
              </w:rPr>
              <w:t>ПРАВОПРИОБРЕТАТЕЛЬ</w:t>
            </w:r>
          </w:p>
        </w:tc>
        <w:tc>
          <w:tcPr>
            <w:tcW w:w="4739"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047C31DA" w14:textId="77777777" w:rsidR="00657053" w:rsidRPr="00657053" w:rsidRDefault="00657053" w:rsidP="003F2E53">
            <w:pPr>
              <w:widowControl w:val="0"/>
              <w:spacing w:after="0" w:line="240" w:lineRule="auto"/>
              <w:contextualSpacing/>
              <w:rPr>
                <w:rFonts w:cs="Arial Unicode MS"/>
                <w:color w:val="000000"/>
                <w:u w:color="000000"/>
              </w:rPr>
            </w:pPr>
            <w:r w:rsidRPr="00657053">
              <w:rPr>
                <w:rFonts w:cs="Arial Unicode MS"/>
                <w:b/>
                <w:bCs/>
                <w:color w:val="000000"/>
                <w:szCs w:val="22"/>
                <w:u w:color="000000"/>
              </w:rPr>
              <w:t>АВТОР</w:t>
            </w:r>
          </w:p>
        </w:tc>
      </w:tr>
      <w:tr w:rsidR="00657053" w:rsidRPr="00657053" w14:paraId="6B7BF1EC" w14:textId="77777777" w:rsidTr="00C2059C">
        <w:trPr>
          <w:trHeight w:val="481"/>
          <w:jc w:val="center"/>
        </w:trPr>
        <w:tc>
          <w:tcPr>
            <w:tcW w:w="5048"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7BEECF86" w14:textId="77777777" w:rsidR="00657053" w:rsidRPr="0065422B" w:rsidRDefault="007A46D1" w:rsidP="003F2E5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cs="Arial Unicode MS"/>
                <w:color w:val="000000"/>
                <w:u w:color="000000"/>
              </w:rPr>
            </w:pPr>
            <w:r w:rsidRPr="007A46D1">
              <w:rPr>
                <w:rFonts w:cs="Arial Unicode MS"/>
                <w:color w:val="000000"/>
                <w:spacing w:val="-3"/>
                <w:u w:color="000000"/>
              </w:rPr>
              <w:t>должность</w:t>
            </w:r>
            <w:r>
              <w:rPr>
                <w:rFonts w:cs="Arial Unicode MS"/>
                <w:color w:val="000000"/>
                <w:spacing w:val="-3"/>
                <w:u w:color="000000"/>
              </w:rPr>
              <w:t xml:space="preserve"> </w:t>
            </w:r>
          </w:p>
        </w:tc>
        <w:tc>
          <w:tcPr>
            <w:tcW w:w="4739"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139C3A79" w14:textId="77777777" w:rsidR="00657053" w:rsidRPr="00657053" w:rsidRDefault="00657053" w:rsidP="003F2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jc w:val="center"/>
              <w:rPr>
                <w:rFonts w:eastAsia="Helvetica Neue" w:cs="Helvetica Neue"/>
                <w:b/>
                <w:color w:val="000000"/>
                <w:szCs w:val="22"/>
              </w:rPr>
            </w:pPr>
          </w:p>
        </w:tc>
      </w:tr>
      <w:tr w:rsidR="00657053" w:rsidRPr="00657053" w14:paraId="77FDF225" w14:textId="77777777" w:rsidTr="00C2059C">
        <w:trPr>
          <w:trHeight w:val="481"/>
          <w:jc w:val="center"/>
        </w:trPr>
        <w:tc>
          <w:tcPr>
            <w:tcW w:w="5048"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0CFCCCE5" w14:textId="77777777" w:rsidR="00657053" w:rsidRPr="0065422B" w:rsidRDefault="007A46D1" w:rsidP="003F2E5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cs="Arial Unicode MS"/>
                <w:color w:val="000000"/>
                <w:spacing w:val="-3"/>
                <w:szCs w:val="22"/>
                <w:u w:color="000000"/>
              </w:rPr>
            </w:pPr>
            <w:r>
              <w:rPr>
                <w:rFonts w:cs="Arial Unicode MS"/>
                <w:color w:val="000000"/>
                <w:spacing w:val="-3"/>
                <w:u w:color="000000"/>
              </w:rPr>
              <w:t xml:space="preserve">_________________ / </w:t>
            </w:r>
            <w:r w:rsidRPr="007A46D1">
              <w:rPr>
                <w:rFonts w:cs="Arial Unicode MS"/>
                <w:color w:val="000000"/>
                <w:spacing w:val="-3"/>
                <w:u w:color="000000"/>
              </w:rPr>
              <w:t>И.О. Фамилия</w:t>
            </w:r>
            <w:r>
              <w:rPr>
                <w:rFonts w:cs="Arial Unicode MS"/>
                <w:color w:val="000000"/>
                <w:spacing w:val="-3"/>
                <w:u w:color="000000"/>
              </w:rPr>
              <w:t xml:space="preserve"> /</w:t>
            </w:r>
          </w:p>
          <w:p w14:paraId="594D1EDE" w14:textId="77777777" w:rsidR="00657053" w:rsidRPr="0065422B" w:rsidRDefault="007A46D1" w:rsidP="003F2E53">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cs="Arial Unicode MS"/>
                <w:color w:val="000000"/>
                <w:u w:color="000000"/>
              </w:rPr>
            </w:pPr>
            <w:r>
              <w:rPr>
                <w:rFonts w:cs="Arial Unicode MS"/>
                <w:color w:val="000000"/>
                <w:spacing w:val="-3"/>
                <w:u w:color="000000"/>
              </w:rPr>
              <w:t>м.п</w:t>
            </w:r>
          </w:p>
        </w:tc>
        <w:tc>
          <w:tcPr>
            <w:tcW w:w="4739" w:type="dxa"/>
            <w:tcBorders>
              <w:top w:val="single" w:sz="4" w:space="0" w:color="F2F2F2"/>
              <w:left w:val="single" w:sz="4" w:space="0" w:color="F2F2F2"/>
              <w:bottom w:val="single" w:sz="4" w:space="0" w:color="F2F2F2"/>
              <w:right w:val="single" w:sz="4" w:space="0" w:color="F2F2F2"/>
            </w:tcBorders>
            <w:shd w:val="clear" w:color="auto" w:fill="auto"/>
            <w:tcMar>
              <w:top w:w="80" w:type="dxa"/>
              <w:left w:w="80" w:type="dxa"/>
              <w:bottom w:w="80" w:type="dxa"/>
              <w:right w:w="80" w:type="dxa"/>
            </w:tcMar>
          </w:tcPr>
          <w:p w14:paraId="7EA614E5" w14:textId="77777777" w:rsidR="00657053" w:rsidRPr="00657053" w:rsidRDefault="00657053" w:rsidP="003F2E53">
            <w:pPr>
              <w:widowControl w:val="0"/>
              <w:spacing w:after="0" w:line="240" w:lineRule="auto"/>
              <w:contextualSpacing/>
              <w:rPr>
                <w:rFonts w:cs="Arial Unicode MS"/>
                <w:color w:val="000000"/>
                <w:spacing w:val="-3"/>
                <w:szCs w:val="22"/>
                <w:u w:color="000000"/>
              </w:rPr>
            </w:pPr>
            <w:r w:rsidRPr="00657053">
              <w:rPr>
                <w:rFonts w:cs="Arial Unicode MS"/>
                <w:color w:val="000000"/>
                <w:spacing w:val="-3"/>
                <w:szCs w:val="22"/>
                <w:u w:color="000000"/>
              </w:rPr>
              <w:t>_________________ / _________________/</w:t>
            </w:r>
          </w:p>
          <w:p w14:paraId="447C84C2" w14:textId="77777777" w:rsidR="00657053" w:rsidRPr="00657053" w:rsidRDefault="00657053" w:rsidP="003F2E53">
            <w:pPr>
              <w:widowControl w:val="0"/>
              <w:spacing w:after="0" w:line="240" w:lineRule="auto"/>
              <w:contextualSpacing/>
              <w:rPr>
                <w:rFonts w:cs="Arial Unicode MS"/>
                <w:color w:val="000000"/>
                <w:u w:color="000000"/>
              </w:rPr>
            </w:pPr>
          </w:p>
        </w:tc>
      </w:tr>
    </w:tbl>
    <w:p w14:paraId="300141CD" w14:textId="77777777" w:rsidR="00917CE3" w:rsidRPr="00917CE3" w:rsidRDefault="00917CE3" w:rsidP="00463F27">
      <w:pPr>
        <w:widowControl w:val="0"/>
        <w:pBdr>
          <w:top w:val="nil"/>
          <w:left w:val="nil"/>
          <w:bottom w:val="nil"/>
          <w:right w:val="nil"/>
          <w:between w:val="nil"/>
          <w:bar w:val="nil"/>
        </w:pBdr>
        <w:spacing w:after="0" w:line="240" w:lineRule="auto"/>
        <w:contextualSpacing/>
        <w:jc w:val="both"/>
        <w:rPr>
          <w:rFonts w:ascii="Times New Roman" w:eastAsia="Arial Unicode MS" w:hAnsi="Times New Roman" w:cs="Arial Unicode MS"/>
          <w:color w:val="000000"/>
          <w:sz w:val="20"/>
          <w:szCs w:val="20"/>
          <w:u w:color="000000"/>
          <w:bdr w:val="nil"/>
          <w:lang w:eastAsia="ru-RU"/>
        </w:rPr>
      </w:pPr>
    </w:p>
    <w:sectPr w:rsidR="00917CE3" w:rsidRPr="00917CE3" w:rsidSect="003F2E53">
      <w:pgSz w:w="11906" w:h="16838"/>
      <w:pgMar w:top="1134" w:right="851" w:bottom="340" w:left="124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4862A" w14:textId="77777777" w:rsidR="00C81C9F" w:rsidRDefault="00C81C9F">
      <w:pPr>
        <w:spacing w:after="0" w:line="240" w:lineRule="auto"/>
      </w:pPr>
      <w:r>
        <w:rPr>
          <w:rFonts w:ascii="Calibri"/>
        </w:rPr>
        <w:separator/>
      </w:r>
    </w:p>
  </w:endnote>
  <w:endnote w:type="continuationSeparator" w:id="0">
    <w:p w14:paraId="2F8D3498" w14:textId="77777777" w:rsidR="00C81C9F" w:rsidRDefault="00C81C9F">
      <w:pPr>
        <w:spacing w:after="0" w:line="240" w:lineRule="auto"/>
      </w:pPr>
      <w:r>
        <w:rPr>
          <w:rFonts w:ascii="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AE4DE" w14:textId="77777777" w:rsidR="00C81C9F" w:rsidRDefault="00C81C9F">
      <w:pPr>
        <w:spacing w:after="0" w:line="240" w:lineRule="auto"/>
      </w:pPr>
      <w:r>
        <w:rPr>
          <w:rFonts w:ascii="Calibri"/>
        </w:rPr>
        <w:separator/>
      </w:r>
    </w:p>
  </w:footnote>
  <w:footnote w:type="continuationSeparator" w:id="0">
    <w:p w14:paraId="7C7587A2" w14:textId="77777777" w:rsidR="00C81C9F" w:rsidRDefault="00C81C9F">
      <w:pPr>
        <w:spacing w:after="0" w:line="240" w:lineRule="auto"/>
      </w:pPr>
      <w:r>
        <w:rPr>
          <w:rFonts w:ascii="Calibri"/>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1907"/>
    <w:multiLevelType w:val="multilevel"/>
    <w:tmpl w:val="91944656"/>
    <w:lvl w:ilvl="0">
      <w:start w:val="2"/>
      <w:numFmt w:val="decimal"/>
      <w:lvlText w:val="%1."/>
      <w:lvlJc w:val="left"/>
      <w:pPr>
        <w:ind w:left="408" w:hanging="408"/>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10EC6506"/>
    <w:multiLevelType w:val="hybridMultilevel"/>
    <w:tmpl w:val="A724BA9A"/>
    <w:lvl w:ilvl="0" w:tplc="CEE6DB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9F75661"/>
    <w:multiLevelType w:val="hybridMultilevel"/>
    <w:tmpl w:val="2B7490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A6D7CD8"/>
    <w:multiLevelType w:val="multilevel"/>
    <w:tmpl w:val="039E1C58"/>
    <w:lvl w:ilvl="0">
      <w:start w:val="1"/>
      <w:numFmt w:val="decimal"/>
      <w:lvlText w:val="%1."/>
      <w:lvlJc w:val="left"/>
      <w:pPr>
        <w:ind w:left="450" w:hanging="450"/>
      </w:pPr>
      <w:rPr>
        <w:rFonts w:hint="default"/>
        <w:color w:val="000000"/>
      </w:rPr>
    </w:lvl>
    <w:lvl w:ilvl="1">
      <w:start w:val="1"/>
      <w:numFmt w:val="decimal"/>
      <w:lvlText w:val="%1.%2."/>
      <w:lvlJc w:val="left"/>
      <w:pPr>
        <w:ind w:left="1146" w:hanging="72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2358" w:hanging="108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570" w:hanging="1440"/>
      </w:pPr>
      <w:rPr>
        <w:rFonts w:hint="default"/>
        <w:color w:val="000000"/>
      </w:rPr>
    </w:lvl>
    <w:lvl w:ilvl="6">
      <w:start w:val="1"/>
      <w:numFmt w:val="decimal"/>
      <w:lvlText w:val="%1.%2.%3.%4.%5.%6.%7."/>
      <w:lvlJc w:val="left"/>
      <w:pPr>
        <w:ind w:left="4356" w:hanging="1800"/>
      </w:pPr>
      <w:rPr>
        <w:rFonts w:hint="default"/>
        <w:color w:val="000000"/>
      </w:rPr>
    </w:lvl>
    <w:lvl w:ilvl="7">
      <w:start w:val="1"/>
      <w:numFmt w:val="decimal"/>
      <w:lvlText w:val="%1.%2.%3.%4.%5.%6.%7.%8."/>
      <w:lvlJc w:val="left"/>
      <w:pPr>
        <w:ind w:left="4782" w:hanging="1800"/>
      </w:pPr>
      <w:rPr>
        <w:rFonts w:hint="default"/>
        <w:color w:val="000000"/>
      </w:rPr>
    </w:lvl>
    <w:lvl w:ilvl="8">
      <w:start w:val="1"/>
      <w:numFmt w:val="decimal"/>
      <w:lvlText w:val="%1.%2.%3.%4.%5.%6.%7.%8.%9."/>
      <w:lvlJc w:val="left"/>
      <w:pPr>
        <w:ind w:left="5568" w:hanging="2160"/>
      </w:pPr>
      <w:rPr>
        <w:rFonts w:hint="default"/>
        <w:color w:val="000000"/>
      </w:rPr>
    </w:lvl>
  </w:abstractNum>
  <w:abstractNum w:abstractNumId="4" w15:restartNumberingAfterBreak="0">
    <w:nsid w:val="23EB1894"/>
    <w:multiLevelType w:val="multilevel"/>
    <w:tmpl w:val="5D02A788"/>
    <w:lvl w:ilvl="0">
      <w:start w:val="10"/>
      <w:numFmt w:val="decimal"/>
      <w:lvlText w:val="%1."/>
      <w:lvlJc w:val="left"/>
      <w:pPr>
        <w:ind w:left="450" w:hanging="450"/>
      </w:pPr>
      <w:rPr>
        <w:rFonts w:hint="default"/>
      </w:rPr>
    </w:lvl>
    <w:lvl w:ilvl="1">
      <w:start w:val="5"/>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2E0C3D26"/>
    <w:multiLevelType w:val="multilevel"/>
    <w:tmpl w:val="5C7A4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C13012"/>
    <w:multiLevelType w:val="hybridMultilevel"/>
    <w:tmpl w:val="ABB4C530"/>
    <w:lvl w:ilvl="0" w:tplc="73224B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1074100"/>
    <w:multiLevelType w:val="multilevel"/>
    <w:tmpl w:val="D0D04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225AF1"/>
    <w:multiLevelType w:val="hybridMultilevel"/>
    <w:tmpl w:val="10EEEA5C"/>
    <w:lvl w:ilvl="0" w:tplc="73224B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8A326FE"/>
    <w:multiLevelType w:val="multilevel"/>
    <w:tmpl w:val="81261558"/>
    <w:lvl w:ilvl="0">
      <w:start w:val="1"/>
      <w:numFmt w:val="decimal"/>
      <w:lvlText w:val="%1."/>
      <w:lvlJc w:val="left"/>
      <w:pPr>
        <w:ind w:left="360" w:hanging="360"/>
      </w:pPr>
    </w:lvl>
    <w:lvl w:ilvl="1">
      <w:start w:val="1"/>
      <w:numFmt w:val="bullet"/>
      <w:lvlText w:val=""/>
      <w:lvlJc w:val="left"/>
      <w:pPr>
        <w:ind w:left="791" w:hanging="432"/>
      </w:pPr>
      <w:rPr>
        <w:rFonts w:ascii="Symbol" w:hAnsi="Symbol" w:hint="default"/>
      </w:rPr>
    </w:lvl>
    <w:lvl w:ilvl="2">
      <w:start w:val="1"/>
      <w:numFmt w:val="decimal"/>
      <w:lvlText w:val="%1.%2.%3."/>
      <w:lvlJc w:val="left"/>
      <w:pPr>
        <w:ind w:left="1223" w:hanging="504"/>
      </w:pPr>
      <w:rPr>
        <w:rFonts w:hint="default"/>
      </w:rPr>
    </w:lvl>
    <w:lvl w:ilvl="3">
      <w:start w:val="1"/>
      <w:numFmt w:val="decimal"/>
      <w:lvlText w:val="%1.%2.%3.%4."/>
      <w:lvlJc w:val="left"/>
      <w:pPr>
        <w:ind w:left="1727" w:hanging="648"/>
      </w:pPr>
      <w:rPr>
        <w:rFonts w:hint="default"/>
      </w:rPr>
    </w:lvl>
    <w:lvl w:ilvl="4">
      <w:start w:val="1"/>
      <w:numFmt w:val="decimal"/>
      <w:lvlText w:val="%1.%2.%3.%4.%5."/>
      <w:lvlJc w:val="left"/>
      <w:pPr>
        <w:ind w:left="2231" w:hanging="792"/>
      </w:pPr>
      <w:rPr>
        <w:rFonts w:hint="default"/>
      </w:rPr>
    </w:lvl>
    <w:lvl w:ilvl="5">
      <w:start w:val="1"/>
      <w:numFmt w:val="decimal"/>
      <w:lvlText w:val="%1.%2.%3.%4.%5.%6."/>
      <w:lvlJc w:val="left"/>
      <w:pPr>
        <w:ind w:left="2735" w:hanging="936"/>
      </w:pPr>
      <w:rPr>
        <w:rFonts w:hint="default"/>
      </w:rPr>
    </w:lvl>
    <w:lvl w:ilvl="6">
      <w:start w:val="1"/>
      <w:numFmt w:val="decimal"/>
      <w:lvlText w:val="%1.%2.%3.%4.%5.%6.%7."/>
      <w:lvlJc w:val="left"/>
      <w:pPr>
        <w:ind w:left="3239" w:hanging="1080"/>
      </w:pPr>
      <w:rPr>
        <w:rFonts w:hint="default"/>
      </w:rPr>
    </w:lvl>
    <w:lvl w:ilvl="7">
      <w:start w:val="1"/>
      <w:numFmt w:val="decimal"/>
      <w:lvlText w:val="%1.%2.%3.%4.%5.%6.%7.%8."/>
      <w:lvlJc w:val="left"/>
      <w:pPr>
        <w:ind w:left="3743" w:hanging="1224"/>
      </w:pPr>
      <w:rPr>
        <w:rFonts w:hint="default"/>
      </w:rPr>
    </w:lvl>
    <w:lvl w:ilvl="8">
      <w:start w:val="1"/>
      <w:numFmt w:val="decimal"/>
      <w:lvlText w:val="%1.%2.%3.%4.%5.%6.%7.%8.%9."/>
      <w:lvlJc w:val="left"/>
      <w:pPr>
        <w:ind w:left="4319" w:hanging="1440"/>
      </w:pPr>
      <w:rPr>
        <w:rFonts w:hint="default"/>
      </w:rPr>
    </w:lvl>
  </w:abstractNum>
  <w:abstractNum w:abstractNumId="10" w15:restartNumberingAfterBreak="0">
    <w:nsid w:val="59851737"/>
    <w:multiLevelType w:val="multilevel"/>
    <w:tmpl w:val="AD8EA486"/>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D81341"/>
    <w:multiLevelType w:val="multilevel"/>
    <w:tmpl w:val="876A8336"/>
    <w:lvl w:ilvl="0">
      <w:start w:val="1"/>
      <w:numFmt w:val="decimal"/>
      <w:lvlText w:val="%1."/>
      <w:lvlJc w:val="left"/>
      <w:pPr>
        <w:ind w:left="765" w:hanging="405"/>
      </w:pPr>
    </w:lvl>
    <w:lvl w:ilvl="1">
      <w:start w:val="1"/>
      <w:numFmt w:val="decimal"/>
      <w:isLgl/>
      <w:lvlText w:val="%1.%2."/>
      <w:lvlJc w:val="left"/>
      <w:pPr>
        <w:ind w:left="1485" w:hanging="720"/>
      </w:pPr>
    </w:lvl>
    <w:lvl w:ilvl="2">
      <w:start w:val="1"/>
      <w:numFmt w:val="decimal"/>
      <w:isLgl/>
      <w:lvlText w:val="%1.%2.%3."/>
      <w:lvlJc w:val="left"/>
      <w:pPr>
        <w:ind w:left="1890" w:hanging="720"/>
      </w:pPr>
    </w:lvl>
    <w:lvl w:ilvl="3">
      <w:start w:val="1"/>
      <w:numFmt w:val="decimal"/>
      <w:isLgl/>
      <w:lvlText w:val="%1.%2.%3.%4."/>
      <w:lvlJc w:val="left"/>
      <w:pPr>
        <w:ind w:left="2655" w:hanging="1080"/>
      </w:pPr>
    </w:lvl>
    <w:lvl w:ilvl="4">
      <w:start w:val="1"/>
      <w:numFmt w:val="decimal"/>
      <w:isLgl/>
      <w:lvlText w:val="%1.%2.%3.%4.%5."/>
      <w:lvlJc w:val="left"/>
      <w:pPr>
        <w:ind w:left="3060" w:hanging="1080"/>
      </w:pPr>
    </w:lvl>
    <w:lvl w:ilvl="5">
      <w:start w:val="1"/>
      <w:numFmt w:val="decimal"/>
      <w:isLgl/>
      <w:lvlText w:val="%1.%2.%3.%4.%5.%6."/>
      <w:lvlJc w:val="left"/>
      <w:pPr>
        <w:ind w:left="3825" w:hanging="1440"/>
      </w:pPr>
    </w:lvl>
    <w:lvl w:ilvl="6">
      <w:start w:val="1"/>
      <w:numFmt w:val="decimal"/>
      <w:isLgl/>
      <w:lvlText w:val="%1.%2.%3.%4.%5.%6.%7."/>
      <w:lvlJc w:val="left"/>
      <w:pPr>
        <w:ind w:left="4590" w:hanging="1800"/>
      </w:pPr>
    </w:lvl>
    <w:lvl w:ilvl="7">
      <w:start w:val="1"/>
      <w:numFmt w:val="decimal"/>
      <w:isLgl/>
      <w:lvlText w:val="%1.%2.%3.%4.%5.%6.%7.%8."/>
      <w:lvlJc w:val="left"/>
      <w:pPr>
        <w:ind w:left="4995" w:hanging="1800"/>
      </w:pPr>
    </w:lvl>
    <w:lvl w:ilvl="8">
      <w:start w:val="1"/>
      <w:numFmt w:val="decimal"/>
      <w:isLgl/>
      <w:lvlText w:val="%1.%2.%3.%4.%5.%6.%7.%8.%9."/>
      <w:lvlJc w:val="left"/>
      <w:pPr>
        <w:ind w:left="5760" w:hanging="2160"/>
      </w:pPr>
    </w:lvl>
  </w:abstractNum>
  <w:abstractNum w:abstractNumId="12" w15:restartNumberingAfterBreak="0">
    <w:nsid w:val="69A40F92"/>
    <w:multiLevelType w:val="hybridMultilevel"/>
    <w:tmpl w:val="0C324DFC"/>
    <w:lvl w:ilvl="0" w:tplc="73224B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E9C26AB"/>
    <w:multiLevelType w:val="multilevel"/>
    <w:tmpl w:val="81261558"/>
    <w:lvl w:ilvl="0">
      <w:start w:val="1"/>
      <w:numFmt w:val="decimal"/>
      <w:lvlText w:val="%1."/>
      <w:lvlJc w:val="left"/>
      <w:pPr>
        <w:ind w:left="644" w:hanging="360"/>
      </w:pPr>
    </w:lvl>
    <w:lvl w:ilvl="1">
      <w:start w:val="1"/>
      <w:numFmt w:val="bullet"/>
      <w:lvlText w:val=""/>
      <w:lvlJc w:val="left"/>
      <w:pPr>
        <w:ind w:left="1359" w:hanging="432"/>
      </w:pPr>
      <w:rPr>
        <w:rFonts w:ascii="Symbol" w:hAnsi="Symbol"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14" w15:restartNumberingAfterBreak="0">
    <w:nsid w:val="75D00B7F"/>
    <w:multiLevelType w:val="hybridMultilevel"/>
    <w:tmpl w:val="7E0880CA"/>
    <w:lvl w:ilvl="0" w:tplc="274C0636">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lvlOverride w:ilvl="0">
      <w:startOverride w:val="1"/>
    </w:lvlOverride>
  </w:num>
  <w:num w:numId="2">
    <w:abstractNumId w:val="10"/>
    <w:lvlOverride w:ilvl="0">
      <w:startOverride w:val="1"/>
    </w:lvlOverride>
  </w:num>
  <w:num w:numId="3">
    <w:abstractNumId w:val="5"/>
    <w:lvlOverride w:ilvl="0">
      <w:startOverride w:val="1"/>
    </w:lvlOverride>
  </w:num>
  <w:num w:numId="4">
    <w:abstractNumId w:val="9"/>
  </w:num>
  <w:num w:numId="5">
    <w:abstractNumId w:val="11"/>
  </w:num>
  <w:num w:numId="6">
    <w:abstractNumId w:val="0"/>
  </w:num>
  <w:num w:numId="7">
    <w:abstractNumId w:val="13"/>
  </w:num>
  <w:num w:numId="8">
    <w:abstractNumId w:val="8"/>
  </w:num>
  <w:num w:numId="9">
    <w:abstractNumId w:val="6"/>
  </w:num>
  <w:num w:numId="10">
    <w:abstractNumId w:val="3"/>
  </w:num>
  <w:num w:numId="11">
    <w:abstractNumId w:val="4"/>
  </w:num>
  <w:num w:numId="12">
    <w:abstractNumId w:val="12"/>
  </w:num>
  <w:num w:numId="13">
    <w:abstractNumId w:val="2"/>
  </w:num>
  <w:num w:numId="14">
    <w:abstractNumId w:val="14"/>
  </w:num>
  <w:num w:numId="1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C85"/>
    <w:rsid w:val="00007826"/>
    <w:rsid w:val="00030549"/>
    <w:rsid w:val="00052528"/>
    <w:rsid w:val="00063358"/>
    <w:rsid w:val="000633EF"/>
    <w:rsid w:val="000647DC"/>
    <w:rsid w:val="000678CC"/>
    <w:rsid w:val="000721BA"/>
    <w:rsid w:val="00072CAA"/>
    <w:rsid w:val="000919CF"/>
    <w:rsid w:val="00092634"/>
    <w:rsid w:val="000A0C79"/>
    <w:rsid w:val="000A6F1A"/>
    <w:rsid w:val="000B4E15"/>
    <w:rsid w:val="000B58DE"/>
    <w:rsid w:val="000B5BE2"/>
    <w:rsid w:val="000B6172"/>
    <w:rsid w:val="000B78AA"/>
    <w:rsid w:val="000C276E"/>
    <w:rsid w:val="000C6C80"/>
    <w:rsid w:val="000D348D"/>
    <w:rsid w:val="000D6026"/>
    <w:rsid w:val="000E0AB7"/>
    <w:rsid w:val="000F55A3"/>
    <w:rsid w:val="001021D4"/>
    <w:rsid w:val="001064B6"/>
    <w:rsid w:val="001107AA"/>
    <w:rsid w:val="001135B3"/>
    <w:rsid w:val="00122FF2"/>
    <w:rsid w:val="00143335"/>
    <w:rsid w:val="00145C43"/>
    <w:rsid w:val="00152DC6"/>
    <w:rsid w:val="00153E9D"/>
    <w:rsid w:val="001558E0"/>
    <w:rsid w:val="001578FA"/>
    <w:rsid w:val="0016434F"/>
    <w:rsid w:val="00172969"/>
    <w:rsid w:val="0017379A"/>
    <w:rsid w:val="00174CB3"/>
    <w:rsid w:val="00193C81"/>
    <w:rsid w:val="00195384"/>
    <w:rsid w:val="001A026C"/>
    <w:rsid w:val="001B01FA"/>
    <w:rsid w:val="001B3930"/>
    <w:rsid w:val="001B6117"/>
    <w:rsid w:val="001B7282"/>
    <w:rsid w:val="001C1FA7"/>
    <w:rsid w:val="001C4E08"/>
    <w:rsid w:val="001C6D75"/>
    <w:rsid w:val="001D739C"/>
    <w:rsid w:val="001E65BA"/>
    <w:rsid w:val="001E7D32"/>
    <w:rsid w:val="001F187D"/>
    <w:rsid w:val="001F424E"/>
    <w:rsid w:val="001F68C4"/>
    <w:rsid w:val="00203670"/>
    <w:rsid w:val="00204D13"/>
    <w:rsid w:val="00207345"/>
    <w:rsid w:val="002122F5"/>
    <w:rsid w:val="0021604A"/>
    <w:rsid w:val="00226C0D"/>
    <w:rsid w:val="00230A6E"/>
    <w:rsid w:val="00234E7F"/>
    <w:rsid w:val="00237C36"/>
    <w:rsid w:val="00241BD6"/>
    <w:rsid w:val="00245BE0"/>
    <w:rsid w:val="00285A8B"/>
    <w:rsid w:val="00291AAD"/>
    <w:rsid w:val="00293597"/>
    <w:rsid w:val="002A05D9"/>
    <w:rsid w:val="002A25FE"/>
    <w:rsid w:val="002B78C0"/>
    <w:rsid w:val="002C318B"/>
    <w:rsid w:val="002D78E4"/>
    <w:rsid w:val="002E42A1"/>
    <w:rsid w:val="00301C31"/>
    <w:rsid w:val="00307E46"/>
    <w:rsid w:val="003129CB"/>
    <w:rsid w:val="003147DC"/>
    <w:rsid w:val="003205A2"/>
    <w:rsid w:val="00323371"/>
    <w:rsid w:val="00326F1B"/>
    <w:rsid w:val="00327747"/>
    <w:rsid w:val="00334112"/>
    <w:rsid w:val="00334697"/>
    <w:rsid w:val="00335ED3"/>
    <w:rsid w:val="003373BF"/>
    <w:rsid w:val="0034301A"/>
    <w:rsid w:val="00346173"/>
    <w:rsid w:val="00351FC6"/>
    <w:rsid w:val="003545AF"/>
    <w:rsid w:val="0036075C"/>
    <w:rsid w:val="00363271"/>
    <w:rsid w:val="00366286"/>
    <w:rsid w:val="00372BB6"/>
    <w:rsid w:val="00374A7E"/>
    <w:rsid w:val="003823EE"/>
    <w:rsid w:val="00382713"/>
    <w:rsid w:val="0038368A"/>
    <w:rsid w:val="00397E5A"/>
    <w:rsid w:val="003A4B38"/>
    <w:rsid w:val="003A5EFE"/>
    <w:rsid w:val="003B56C8"/>
    <w:rsid w:val="003C6D65"/>
    <w:rsid w:val="003E2104"/>
    <w:rsid w:val="003F2E53"/>
    <w:rsid w:val="003F7A5C"/>
    <w:rsid w:val="00403EBF"/>
    <w:rsid w:val="00405823"/>
    <w:rsid w:val="0040590A"/>
    <w:rsid w:val="00405F22"/>
    <w:rsid w:val="00406F45"/>
    <w:rsid w:val="00417E1A"/>
    <w:rsid w:val="00417F6E"/>
    <w:rsid w:val="00425CF2"/>
    <w:rsid w:val="004275A7"/>
    <w:rsid w:val="00427E1E"/>
    <w:rsid w:val="004362CB"/>
    <w:rsid w:val="00442A07"/>
    <w:rsid w:val="004434AA"/>
    <w:rsid w:val="004466A1"/>
    <w:rsid w:val="00463F27"/>
    <w:rsid w:val="00471F03"/>
    <w:rsid w:val="00482909"/>
    <w:rsid w:val="00487ADB"/>
    <w:rsid w:val="00495153"/>
    <w:rsid w:val="004A4F4D"/>
    <w:rsid w:val="004B1401"/>
    <w:rsid w:val="004C069F"/>
    <w:rsid w:val="004C325A"/>
    <w:rsid w:val="004C449E"/>
    <w:rsid w:val="004C48D1"/>
    <w:rsid w:val="004D05B0"/>
    <w:rsid w:val="004D7FCE"/>
    <w:rsid w:val="004E2F41"/>
    <w:rsid w:val="00510123"/>
    <w:rsid w:val="005112EE"/>
    <w:rsid w:val="0051340D"/>
    <w:rsid w:val="005251F5"/>
    <w:rsid w:val="005344AC"/>
    <w:rsid w:val="00540C3C"/>
    <w:rsid w:val="005524F9"/>
    <w:rsid w:val="00552C6B"/>
    <w:rsid w:val="005561C1"/>
    <w:rsid w:val="0056202F"/>
    <w:rsid w:val="005643C4"/>
    <w:rsid w:val="0057311F"/>
    <w:rsid w:val="005733E9"/>
    <w:rsid w:val="0057574A"/>
    <w:rsid w:val="005758AD"/>
    <w:rsid w:val="005826FF"/>
    <w:rsid w:val="00587888"/>
    <w:rsid w:val="00590F47"/>
    <w:rsid w:val="005952EF"/>
    <w:rsid w:val="005A13B0"/>
    <w:rsid w:val="005A26EF"/>
    <w:rsid w:val="005B3D32"/>
    <w:rsid w:val="005B669F"/>
    <w:rsid w:val="005B735A"/>
    <w:rsid w:val="005C42E9"/>
    <w:rsid w:val="005C4F8C"/>
    <w:rsid w:val="005C6FE8"/>
    <w:rsid w:val="005D20AD"/>
    <w:rsid w:val="005D369F"/>
    <w:rsid w:val="005D5D15"/>
    <w:rsid w:val="005D7AF3"/>
    <w:rsid w:val="005E1020"/>
    <w:rsid w:val="005E3487"/>
    <w:rsid w:val="005E5AA8"/>
    <w:rsid w:val="005F1356"/>
    <w:rsid w:val="005F5481"/>
    <w:rsid w:val="0060063C"/>
    <w:rsid w:val="00603A65"/>
    <w:rsid w:val="006050D2"/>
    <w:rsid w:val="0060637F"/>
    <w:rsid w:val="00606ED4"/>
    <w:rsid w:val="00617C75"/>
    <w:rsid w:val="00642DE1"/>
    <w:rsid w:val="0064542F"/>
    <w:rsid w:val="0065422B"/>
    <w:rsid w:val="006546E7"/>
    <w:rsid w:val="006565A8"/>
    <w:rsid w:val="00656CC7"/>
    <w:rsid w:val="00657053"/>
    <w:rsid w:val="00661ECD"/>
    <w:rsid w:val="00665DBB"/>
    <w:rsid w:val="006717BD"/>
    <w:rsid w:val="00680B8C"/>
    <w:rsid w:val="00683E99"/>
    <w:rsid w:val="00685355"/>
    <w:rsid w:val="0069247F"/>
    <w:rsid w:val="00696067"/>
    <w:rsid w:val="00697F10"/>
    <w:rsid w:val="006A30BC"/>
    <w:rsid w:val="006A669B"/>
    <w:rsid w:val="006B53D1"/>
    <w:rsid w:val="006C13D3"/>
    <w:rsid w:val="006C1DC6"/>
    <w:rsid w:val="006C7054"/>
    <w:rsid w:val="006D7376"/>
    <w:rsid w:val="006E2A67"/>
    <w:rsid w:val="006E3E35"/>
    <w:rsid w:val="006E43C1"/>
    <w:rsid w:val="00700552"/>
    <w:rsid w:val="00710269"/>
    <w:rsid w:val="0072198D"/>
    <w:rsid w:val="007231DD"/>
    <w:rsid w:val="00723AA0"/>
    <w:rsid w:val="00725B56"/>
    <w:rsid w:val="00725F88"/>
    <w:rsid w:val="00737231"/>
    <w:rsid w:val="00740FB0"/>
    <w:rsid w:val="00747999"/>
    <w:rsid w:val="00760262"/>
    <w:rsid w:val="0076679F"/>
    <w:rsid w:val="0076784D"/>
    <w:rsid w:val="007771F6"/>
    <w:rsid w:val="0078388F"/>
    <w:rsid w:val="00784E84"/>
    <w:rsid w:val="00785337"/>
    <w:rsid w:val="00792F10"/>
    <w:rsid w:val="007944F2"/>
    <w:rsid w:val="007945A5"/>
    <w:rsid w:val="00794D5B"/>
    <w:rsid w:val="00795F69"/>
    <w:rsid w:val="0079791D"/>
    <w:rsid w:val="007A434F"/>
    <w:rsid w:val="007A46D1"/>
    <w:rsid w:val="007B2202"/>
    <w:rsid w:val="007B2CA3"/>
    <w:rsid w:val="007C315B"/>
    <w:rsid w:val="007C6B2B"/>
    <w:rsid w:val="007C6C7A"/>
    <w:rsid w:val="007E42AB"/>
    <w:rsid w:val="007E457B"/>
    <w:rsid w:val="00804D6C"/>
    <w:rsid w:val="00815950"/>
    <w:rsid w:val="008225F7"/>
    <w:rsid w:val="00830780"/>
    <w:rsid w:val="00852CAA"/>
    <w:rsid w:val="00862C0C"/>
    <w:rsid w:val="008630D9"/>
    <w:rsid w:val="00863C0F"/>
    <w:rsid w:val="008648FE"/>
    <w:rsid w:val="00865F23"/>
    <w:rsid w:val="008776C6"/>
    <w:rsid w:val="00880DB7"/>
    <w:rsid w:val="008A121B"/>
    <w:rsid w:val="008A43C7"/>
    <w:rsid w:val="008A45A7"/>
    <w:rsid w:val="008B1CE9"/>
    <w:rsid w:val="008B48EE"/>
    <w:rsid w:val="008B7137"/>
    <w:rsid w:val="008C0170"/>
    <w:rsid w:val="008E3170"/>
    <w:rsid w:val="008F1735"/>
    <w:rsid w:val="008F5EE1"/>
    <w:rsid w:val="009026B9"/>
    <w:rsid w:val="00907A79"/>
    <w:rsid w:val="00913BD8"/>
    <w:rsid w:val="00917CE3"/>
    <w:rsid w:val="00922871"/>
    <w:rsid w:val="00924891"/>
    <w:rsid w:val="009268E1"/>
    <w:rsid w:val="00941645"/>
    <w:rsid w:val="009529AF"/>
    <w:rsid w:val="00954863"/>
    <w:rsid w:val="00956CCE"/>
    <w:rsid w:val="009627EA"/>
    <w:rsid w:val="00970B91"/>
    <w:rsid w:val="00971C8D"/>
    <w:rsid w:val="00976D41"/>
    <w:rsid w:val="0097725A"/>
    <w:rsid w:val="00983D87"/>
    <w:rsid w:val="00986251"/>
    <w:rsid w:val="00993361"/>
    <w:rsid w:val="009A1FF7"/>
    <w:rsid w:val="009B1F6D"/>
    <w:rsid w:val="009B273E"/>
    <w:rsid w:val="009B30AC"/>
    <w:rsid w:val="009B6379"/>
    <w:rsid w:val="009E0304"/>
    <w:rsid w:val="009E56F9"/>
    <w:rsid w:val="009E63F1"/>
    <w:rsid w:val="009F62A9"/>
    <w:rsid w:val="00A13780"/>
    <w:rsid w:val="00A158DC"/>
    <w:rsid w:val="00A16D48"/>
    <w:rsid w:val="00A24422"/>
    <w:rsid w:val="00A335B7"/>
    <w:rsid w:val="00A40FCE"/>
    <w:rsid w:val="00A51D39"/>
    <w:rsid w:val="00A65DEC"/>
    <w:rsid w:val="00A73CB3"/>
    <w:rsid w:val="00A83CB1"/>
    <w:rsid w:val="00A86194"/>
    <w:rsid w:val="00AA60B8"/>
    <w:rsid w:val="00AC6C70"/>
    <w:rsid w:val="00AD716C"/>
    <w:rsid w:val="00AD77DE"/>
    <w:rsid w:val="00AF0828"/>
    <w:rsid w:val="00AF157B"/>
    <w:rsid w:val="00AF217B"/>
    <w:rsid w:val="00AF6279"/>
    <w:rsid w:val="00AF7090"/>
    <w:rsid w:val="00AF79A2"/>
    <w:rsid w:val="00B0010C"/>
    <w:rsid w:val="00B00A28"/>
    <w:rsid w:val="00B03D31"/>
    <w:rsid w:val="00B048CE"/>
    <w:rsid w:val="00B11721"/>
    <w:rsid w:val="00B158B0"/>
    <w:rsid w:val="00B20FEE"/>
    <w:rsid w:val="00B229DF"/>
    <w:rsid w:val="00B35953"/>
    <w:rsid w:val="00B37E7F"/>
    <w:rsid w:val="00B41A66"/>
    <w:rsid w:val="00B44E6E"/>
    <w:rsid w:val="00B6155C"/>
    <w:rsid w:val="00B710D3"/>
    <w:rsid w:val="00B73404"/>
    <w:rsid w:val="00B7786F"/>
    <w:rsid w:val="00B81BF1"/>
    <w:rsid w:val="00B93837"/>
    <w:rsid w:val="00BC1436"/>
    <w:rsid w:val="00BC331B"/>
    <w:rsid w:val="00BD267E"/>
    <w:rsid w:val="00BD29C1"/>
    <w:rsid w:val="00BD4DE3"/>
    <w:rsid w:val="00BD7667"/>
    <w:rsid w:val="00BE27FB"/>
    <w:rsid w:val="00BF44F5"/>
    <w:rsid w:val="00BF4D27"/>
    <w:rsid w:val="00BF4D66"/>
    <w:rsid w:val="00BF636A"/>
    <w:rsid w:val="00C03C11"/>
    <w:rsid w:val="00C062E0"/>
    <w:rsid w:val="00C176E4"/>
    <w:rsid w:val="00C2059C"/>
    <w:rsid w:val="00C3577A"/>
    <w:rsid w:val="00C5180A"/>
    <w:rsid w:val="00C544B2"/>
    <w:rsid w:val="00C6286D"/>
    <w:rsid w:val="00C641B4"/>
    <w:rsid w:val="00C751D7"/>
    <w:rsid w:val="00C8104A"/>
    <w:rsid w:val="00C81C9F"/>
    <w:rsid w:val="00C8350B"/>
    <w:rsid w:val="00C86519"/>
    <w:rsid w:val="00C874D2"/>
    <w:rsid w:val="00C9427B"/>
    <w:rsid w:val="00CB1224"/>
    <w:rsid w:val="00CB5300"/>
    <w:rsid w:val="00CC7C85"/>
    <w:rsid w:val="00CD051F"/>
    <w:rsid w:val="00CD53A2"/>
    <w:rsid w:val="00CE62B6"/>
    <w:rsid w:val="00CE7003"/>
    <w:rsid w:val="00CF26AE"/>
    <w:rsid w:val="00D113B3"/>
    <w:rsid w:val="00D13FDB"/>
    <w:rsid w:val="00D1603A"/>
    <w:rsid w:val="00D33D31"/>
    <w:rsid w:val="00D432F6"/>
    <w:rsid w:val="00D46121"/>
    <w:rsid w:val="00D52524"/>
    <w:rsid w:val="00D63CE1"/>
    <w:rsid w:val="00D668FA"/>
    <w:rsid w:val="00D71181"/>
    <w:rsid w:val="00D746FF"/>
    <w:rsid w:val="00D837ED"/>
    <w:rsid w:val="00D90BCC"/>
    <w:rsid w:val="00DA7156"/>
    <w:rsid w:val="00DB59F5"/>
    <w:rsid w:val="00DB5DBF"/>
    <w:rsid w:val="00DB617C"/>
    <w:rsid w:val="00DC42E6"/>
    <w:rsid w:val="00DC50A0"/>
    <w:rsid w:val="00DD3AF7"/>
    <w:rsid w:val="00DD5270"/>
    <w:rsid w:val="00DE2C0A"/>
    <w:rsid w:val="00DF0D33"/>
    <w:rsid w:val="00DF1C04"/>
    <w:rsid w:val="00DF2421"/>
    <w:rsid w:val="00E0062A"/>
    <w:rsid w:val="00E03E7C"/>
    <w:rsid w:val="00E12EC2"/>
    <w:rsid w:val="00E23001"/>
    <w:rsid w:val="00E246A4"/>
    <w:rsid w:val="00E27F0A"/>
    <w:rsid w:val="00E45B84"/>
    <w:rsid w:val="00E61A5E"/>
    <w:rsid w:val="00E635B7"/>
    <w:rsid w:val="00E64AEF"/>
    <w:rsid w:val="00E651AE"/>
    <w:rsid w:val="00E6599B"/>
    <w:rsid w:val="00E71EDF"/>
    <w:rsid w:val="00E7525A"/>
    <w:rsid w:val="00E7586D"/>
    <w:rsid w:val="00E7645B"/>
    <w:rsid w:val="00E77EC6"/>
    <w:rsid w:val="00E8018F"/>
    <w:rsid w:val="00E8615C"/>
    <w:rsid w:val="00EB25DA"/>
    <w:rsid w:val="00EC53F7"/>
    <w:rsid w:val="00EC5CD3"/>
    <w:rsid w:val="00EC5F48"/>
    <w:rsid w:val="00EC7A7B"/>
    <w:rsid w:val="00ED35F2"/>
    <w:rsid w:val="00ED5103"/>
    <w:rsid w:val="00EE106E"/>
    <w:rsid w:val="00EE5CA2"/>
    <w:rsid w:val="00EE6009"/>
    <w:rsid w:val="00F00A35"/>
    <w:rsid w:val="00F0451D"/>
    <w:rsid w:val="00F11AB2"/>
    <w:rsid w:val="00F16DB6"/>
    <w:rsid w:val="00F17101"/>
    <w:rsid w:val="00F22126"/>
    <w:rsid w:val="00F24D9B"/>
    <w:rsid w:val="00F257E9"/>
    <w:rsid w:val="00F25AC0"/>
    <w:rsid w:val="00F308A5"/>
    <w:rsid w:val="00F504B6"/>
    <w:rsid w:val="00F62D5F"/>
    <w:rsid w:val="00F72337"/>
    <w:rsid w:val="00F8342E"/>
    <w:rsid w:val="00F85F7C"/>
    <w:rsid w:val="00FA1029"/>
    <w:rsid w:val="00FA70DF"/>
    <w:rsid w:val="00FA7781"/>
    <w:rsid w:val="00FB094B"/>
    <w:rsid w:val="00FB219A"/>
    <w:rsid w:val="00FB5D61"/>
    <w:rsid w:val="00FC087C"/>
    <w:rsid w:val="00FC1BD8"/>
    <w:rsid w:val="00FC3D7C"/>
    <w:rsid w:val="00FC538C"/>
    <w:rsid w:val="00FE683C"/>
    <w:rsid w:val="00FE765A"/>
    <w:rsid w:val="00FF6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18BA1"/>
  <w15:docId w15:val="{607CA997-B161-5848-A9C9-95FB537F6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C85"/>
    <w:pPr>
      <w:spacing w:after="160" w:line="259" w:lineRule="auto"/>
    </w:pPr>
  </w:style>
  <w:style w:type="paragraph" w:styleId="1">
    <w:name w:val="heading 1"/>
    <w:basedOn w:val="a"/>
    <w:next w:val="a"/>
    <w:link w:val="10"/>
    <w:uiPriority w:val="9"/>
    <w:qFormat/>
    <w:rsid w:val="00B81B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7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C7C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7C85"/>
    <w:rPr>
      <w:rFonts w:ascii="Tahoma" w:hAnsi="Tahoma" w:cs="Tahoma"/>
      <w:sz w:val="16"/>
      <w:szCs w:val="16"/>
    </w:rPr>
  </w:style>
  <w:style w:type="paragraph" w:styleId="a6">
    <w:name w:val="List Paragraph"/>
    <w:aliases w:val="Bullet List,FooterText,numbered,Paragraphe de liste1,lp1,Список_ПА,List Paragraph,- список"/>
    <w:basedOn w:val="a"/>
    <w:link w:val="a7"/>
    <w:uiPriority w:val="34"/>
    <w:qFormat/>
    <w:rsid w:val="00C3577A"/>
    <w:pPr>
      <w:ind w:left="720"/>
      <w:contextualSpacing/>
    </w:pPr>
  </w:style>
  <w:style w:type="character" w:styleId="a8">
    <w:name w:val="footnote reference"/>
    <w:basedOn w:val="a0"/>
    <w:uiPriority w:val="99"/>
    <w:semiHidden/>
    <w:unhideWhenUsed/>
    <w:rsid w:val="003E2104"/>
    <w:rPr>
      <w:vertAlign w:val="superscript"/>
    </w:rPr>
  </w:style>
  <w:style w:type="character" w:styleId="a9">
    <w:name w:val="Hyperlink"/>
    <w:basedOn w:val="a0"/>
    <w:uiPriority w:val="99"/>
    <w:unhideWhenUsed/>
    <w:rsid w:val="00FB5D61"/>
    <w:rPr>
      <w:color w:val="0000FF" w:themeColor="hyperlink"/>
      <w:u w:val="single"/>
    </w:rPr>
  </w:style>
  <w:style w:type="table" w:customStyle="1" w:styleId="11">
    <w:name w:val="Светлая заливка1"/>
    <w:basedOn w:val="a1"/>
    <w:uiPriority w:val="60"/>
    <w:rsid w:val="00A73CB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a">
    <w:name w:val="annotation reference"/>
    <w:basedOn w:val="a0"/>
    <w:uiPriority w:val="99"/>
    <w:semiHidden/>
    <w:unhideWhenUsed/>
    <w:rsid w:val="00007826"/>
    <w:rPr>
      <w:sz w:val="16"/>
      <w:szCs w:val="16"/>
    </w:rPr>
  </w:style>
  <w:style w:type="paragraph" w:styleId="ab">
    <w:name w:val="annotation text"/>
    <w:basedOn w:val="a"/>
    <w:link w:val="ac"/>
    <w:uiPriority w:val="99"/>
    <w:semiHidden/>
    <w:unhideWhenUsed/>
    <w:rsid w:val="00007826"/>
    <w:pPr>
      <w:spacing w:line="240" w:lineRule="auto"/>
    </w:pPr>
    <w:rPr>
      <w:sz w:val="20"/>
      <w:szCs w:val="20"/>
    </w:rPr>
  </w:style>
  <w:style w:type="character" w:customStyle="1" w:styleId="ac">
    <w:name w:val="Текст примечания Знак"/>
    <w:basedOn w:val="a0"/>
    <w:link w:val="ab"/>
    <w:uiPriority w:val="99"/>
    <w:semiHidden/>
    <w:rsid w:val="00007826"/>
    <w:rPr>
      <w:sz w:val="20"/>
      <w:szCs w:val="20"/>
    </w:rPr>
  </w:style>
  <w:style w:type="paragraph" w:styleId="ad">
    <w:name w:val="annotation subject"/>
    <w:basedOn w:val="ab"/>
    <w:next w:val="ab"/>
    <w:link w:val="ae"/>
    <w:uiPriority w:val="99"/>
    <w:semiHidden/>
    <w:unhideWhenUsed/>
    <w:rsid w:val="00007826"/>
    <w:rPr>
      <w:b/>
      <w:bCs/>
    </w:rPr>
  </w:style>
  <w:style w:type="character" w:customStyle="1" w:styleId="ae">
    <w:name w:val="Тема примечания Знак"/>
    <w:basedOn w:val="ac"/>
    <w:link w:val="ad"/>
    <w:uiPriority w:val="99"/>
    <w:semiHidden/>
    <w:rsid w:val="00007826"/>
    <w:rPr>
      <w:b/>
      <w:bCs/>
      <w:sz w:val="20"/>
      <w:szCs w:val="20"/>
    </w:rPr>
  </w:style>
  <w:style w:type="paragraph" w:styleId="af">
    <w:name w:val="footnote text"/>
    <w:basedOn w:val="a"/>
    <w:link w:val="af0"/>
    <w:uiPriority w:val="99"/>
    <w:semiHidden/>
    <w:unhideWhenUsed/>
    <w:rsid w:val="00E71EDF"/>
    <w:pPr>
      <w:spacing w:after="0" w:line="240" w:lineRule="auto"/>
    </w:pPr>
    <w:rPr>
      <w:sz w:val="20"/>
      <w:szCs w:val="20"/>
    </w:rPr>
  </w:style>
  <w:style w:type="character" w:customStyle="1" w:styleId="af0">
    <w:name w:val="Текст сноски Знак"/>
    <w:basedOn w:val="a0"/>
    <w:link w:val="af"/>
    <w:uiPriority w:val="99"/>
    <w:semiHidden/>
    <w:rsid w:val="00E71EDF"/>
    <w:rPr>
      <w:sz w:val="20"/>
      <w:szCs w:val="20"/>
    </w:rPr>
  </w:style>
  <w:style w:type="character" w:customStyle="1" w:styleId="a7">
    <w:name w:val="Абзац списка Знак"/>
    <w:aliases w:val="Bullet List Знак,FooterText Знак,numbered Знак,Paragraphe de liste1 Знак,lp1 Знак,Список_ПА Знак,List Paragraph Знак,- список Знак"/>
    <w:basedOn w:val="a0"/>
    <w:link w:val="a6"/>
    <w:uiPriority w:val="99"/>
    <w:qFormat/>
    <w:locked/>
    <w:rsid w:val="003823EE"/>
  </w:style>
  <w:style w:type="character" w:customStyle="1" w:styleId="fontstyle01">
    <w:name w:val="fontstyle01"/>
    <w:basedOn w:val="a0"/>
    <w:rsid w:val="0057574A"/>
    <w:rPr>
      <w:rFonts w:ascii="Times New Roman" w:hAnsi="Times New Roman" w:cs="Times New Roman" w:hint="default"/>
      <w:b w:val="0"/>
      <w:bCs w:val="0"/>
      <w:i w:val="0"/>
      <w:iCs w:val="0"/>
      <w:color w:val="203864"/>
      <w:sz w:val="32"/>
      <w:szCs w:val="32"/>
    </w:rPr>
  </w:style>
  <w:style w:type="character" w:customStyle="1" w:styleId="fontstyle21">
    <w:name w:val="fontstyle21"/>
    <w:basedOn w:val="a0"/>
    <w:rsid w:val="004C449E"/>
    <w:rPr>
      <w:rFonts w:ascii="Times New Roman" w:hAnsi="Times New Roman" w:cs="Times New Roman" w:hint="default"/>
      <w:b w:val="0"/>
      <w:bCs w:val="0"/>
      <w:i w:val="0"/>
      <w:iCs w:val="0"/>
      <w:color w:val="203864"/>
      <w:sz w:val="32"/>
      <w:szCs w:val="32"/>
    </w:rPr>
  </w:style>
  <w:style w:type="character" w:customStyle="1" w:styleId="fontstyle11">
    <w:name w:val="fontstyle11"/>
    <w:basedOn w:val="a0"/>
    <w:rsid w:val="00DA7156"/>
    <w:rPr>
      <w:rFonts w:ascii="Times New Roman" w:hAnsi="Times New Roman" w:cs="Times New Roman" w:hint="default"/>
      <w:b w:val="0"/>
      <w:bCs w:val="0"/>
      <w:i w:val="0"/>
      <w:iCs w:val="0"/>
      <w:color w:val="203864"/>
      <w:sz w:val="32"/>
      <w:szCs w:val="32"/>
    </w:rPr>
  </w:style>
  <w:style w:type="character" w:customStyle="1" w:styleId="10">
    <w:name w:val="Заголовок 1 Знак"/>
    <w:basedOn w:val="a0"/>
    <w:link w:val="1"/>
    <w:uiPriority w:val="9"/>
    <w:rsid w:val="00B81BF1"/>
    <w:rPr>
      <w:rFonts w:asciiTheme="majorHAnsi" w:eastAsiaTheme="majorEastAsia" w:hAnsiTheme="majorHAnsi" w:cstheme="majorBidi"/>
      <w:b/>
      <w:bCs/>
      <w:color w:val="365F91" w:themeColor="accent1" w:themeShade="BF"/>
      <w:sz w:val="28"/>
      <w:szCs w:val="28"/>
    </w:rPr>
  </w:style>
  <w:style w:type="table" w:customStyle="1" w:styleId="TableNormal">
    <w:name w:val="Table Normal"/>
    <w:rsid w:val="009E63F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TableStyle0">
    <w:name w:val="TableStyle0"/>
    <w:rsid w:val="000647D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styleId="af1">
    <w:name w:val="FollowedHyperlink"/>
    <w:basedOn w:val="a0"/>
    <w:uiPriority w:val="99"/>
    <w:semiHidden/>
    <w:unhideWhenUsed/>
    <w:rsid w:val="00DC50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6953">
      <w:bodyDiv w:val="1"/>
      <w:marLeft w:val="0"/>
      <w:marRight w:val="0"/>
      <w:marTop w:val="0"/>
      <w:marBottom w:val="0"/>
      <w:divBdr>
        <w:top w:val="none" w:sz="0" w:space="0" w:color="auto"/>
        <w:left w:val="none" w:sz="0" w:space="0" w:color="auto"/>
        <w:bottom w:val="none" w:sz="0" w:space="0" w:color="auto"/>
        <w:right w:val="none" w:sz="0" w:space="0" w:color="auto"/>
      </w:divBdr>
    </w:div>
    <w:div w:id="181171107">
      <w:bodyDiv w:val="1"/>
      <w:marLeft w:val="0"/>
      <w:marRight w:val="0"/>
      <w:marTop w:val="0"/>
      <w:marBottom w:val="0"/>
      <w:divBdr>
        <w:top w:val="none" w:sz="0" w:space="0" w:color="auto"/>
        <w:left w:val="none" w:sz="0" w:space="0" w:color="auto"/>
        <w:bottom w:val="none" w:sz="0" w:space="0" w:color="auto"/>
        <w:right w:val="none" w:sz="0" w:space="0" w:color="auto"/>
      </w:divBdr>
    </w:div>
    <w:div w:id="538976694">
      <w:bodyDiv w:val="1"/>
      <w:marLeft w:val="0"/>
      <w:marRight w:val="0"/>
      <w:marTop w:val="0"/>
      <w:marBottom w:val="0"/>
      <w:divBdr>
        <w:top w:val="none" w:sz="0" w:space="0" w:color="auto"/>
        <w:left w:val="none" w:sz="0" w:space="0" w:color="auto"/>
        <w:bottom w:val="none" w:sz="0" w:space="0" w:color="auto"/>
        <w:right w:val="none" w:sz="0" w:space="0" w:color="auto"/>
      </w:divBdr>
      <w:divsChild>
        <w:div w:id="707950931">
          <w:marLeft w:val="0"/>
          <w:marRight w:val="0"/>
          <w:marTop w:val="0"/>
          <w:marBottom w:val="0"/>
          <w:divBdr>
            <w:top w:val="none" w:sz="0" w:space="0" w:color="auto"/>
            <w:left w:val="none" w:sz="0" w:space="0" w:color="auto"/>
            <w:bottom w:val="none" w:sz="0" w:space="0" w:color="auto"/>
            <w:right w:val="none" w:sz="0" w:space="0" w:color="auto"/>
          </w:divBdr>
          <w:divsChild>
            <w:div w:id="190457019">
              <w:marLeft w:val="0"/>
              <w:marRight w:val="0"/>
              <w:marTop w:val="0"/>
              <w:marBottom w:val="0"/>
              <w:divBdr>
                <w:top w:val="none" w:sz="0" w:space="0" w:color="auto"/>
                <w:left w:val="none" w:sz="0" w:space="0" w:color="auto"/>
                <w:bottom w:val="none" w:sz="0" w:space="0" w:color="auto"/>
                <w:right w:val="none" w:sz="0" w:space="0" w:color="auto"/>
              </w:divBdr>
              <w:divsChild>
                <w:div w:id="1430544548">
                  <w:marLeft w:val="0"/>
                  <w:marRight w:val="0"/>
                  <w:marTop w:val="0"/>
                  <w:marBottom w:val="0"/>
                  <w:divBdr>
                    <w:top w:val="none" w:sz="0" w:space="0" w:color="auto"/>
                    <w:left w:val="none" w:sz="0" w:space="0" w:color="auto"/>
                    <w:bottom w:val="none" w:sz="0" w:space="0" w:color="auto"/>
                    <w:right w:val="none" w:sz="0" w:space="0" w:color="auto"/>
                  </w:divBdr>
                  <w:divsChild>
                    <w:div w:id="1171682500">
                      <w:marLeft w:val="0"/>
                      <w:marRight w:val="0"/>
                      <w:marTop w:val="0"/>
                      <w:marBottom w:val="0"/>
                      <w:divBdr>
                        <w:top w:val="none" w:sz="0" w:space="0" w:color="auto"/>
                        <w:left w:val="none" w:sz="0" w:space="0" w:color="auto"/>
                        <w:bottom w:val="none" w:sz="0" w:space="0" w:color="auto"/>
                        <w:right w:val="none" w:sz="0" w:space="0" w:color="auto"/>
                      </w:divBdr>
                    </w:div>
                    <w:div w:id="774447043">
                      <w:marLeft w:val="0"/>
                      <w:marRight w:val="0"/>
                      <w:marTop w:val="0"/>
                      <w:marBottom w:val="0"/>
                      <w:divBdr>
                        <w:top w:val="none" w:sz="0" w:space="0" w:color="auto"/>
                        <w:left w:val="none" w:sz="0" w:space="0" w:color="auto"/>
                        <w:bottom w:val="none" w:sz="0" w:space="0" w:color="auto"/>
                        <w:right w:val="none" w:sz="0" w:space="0" w:color="auto"/>
                      </w:divBdr>
                    </w:div>
                    <w:div w:id="209541830">
                      <w:marLeft w:val="0"/>
                      <w:marRight w:val="0"/>
                      <w:marTop w:val="0"/>
                      <w:marBottom w:val="0"/>
                      <w:divBdr>
                        <w:top w:val="none" w:sz="0" w:space="0" w:color="auto"/>
                        <w:left w:val="none" w:sz="0" w:space="0" w:color="auto"/>
                        <w:bottom w:val="none" w:sz="0" w:space="0" w:color="auto"/>
                        <w:right w:val="none" w:sz="0" w:space="0" w:color="auto"/>
                      </w:divBdr>
                    </w:div>
                    <w:div w:id="203761676">
                      <w:marLeft w:val="0"/>
                      <w:marRight w:val="0"/>
                      <w:marTop w:val="0"/>
                      <w:marBottom w:val="0"/>
                      <w:divBdr>
                        <w:top w:val="none" w:sz="0" w:space="0" w:color="auto"/>
                        <w:left w:val="none" w:sz="0" w:space="0" w:color="auto"/>
                        <w:bottom w:val="none" w:sz="0" w:space="0" w:color="auto"/>
                        <w:right w:val="none" w:sz="0" w:space="0" w:color="auto"/>
                      </w:divBdr>
                    </w:div>
                    <w:div w:id="1428427772">
                      <w:marLeft w:val="0"/>
                      <w:marRight w:val="0"/>
                      <w:marTop w:val="0"/>
                      <w:marBottom w:val="0"/>
                      <w:divBdr>
                        <w:top w:val="none" w:sz="0" w:space="0" w:color="auto"/>
                        <w:left w:val="none" w:sz="0" w:space="0" w:color="auto"/>
                        <w:bottom w:val="none" w:sz="0" w:space="0" w:color="auto"/>
                        <w:right w:val="none" w:sz="0" w:space="0" w:color="auto"/>
                      </w:divBdr>
                    </w:div>
                    <w:div w:id="857694871">
                      <w:marLeft w:val="0"/>
                      <w:marRight w:val="0"/>
                      <w:marTop w:val="0"/>
                      <w:marBottom w:val="0"/>
                      <w:divBdr>
                        <w:top w:val="none" w:sz="0" w:space="0" w:color="auto"/>
                        <w:left w:val="none" w:sz="0" w:space="0" w:color="auto"/>
                        <w:bottom w:val="none" w:sz="0" w:space="0" w:color="auto"/>
                        <w:right w:val="none" w:sz="0" w:space="0" w:color="auto"/>
                      </w:divBdr>
                    </w:div>
                    <w:div w:id="1420978712">
                      <w:marLeft w:val="0"/>
                      <w:marRight w:val="0"/>
                      <w:marTop w:val="0"/>
                      <w:marBottom w:val="0"/>
                      <w:divBdr>
                        <w:top w:val="none" w:sz="0" w:space="0" w:color="auto"/>
                        <w:left w:val="none" w:sz="0" w:space="0" w:color="auto"/>
                        <w:bottom w:val="none" w:sz="0" w:space="0" w:color="auto"/>
                        <w:right w:val="none" w:sz="0" w:space="0" w:color="auto"/>
                      </w:divBdr>
                    </w:div>
                    <w:div w:id="1339425111">
                      <w:marLeft w:val="0"/>
                      <w:marRight w:val="0"/>
                      <w:marTop w:val="0"/>
                      <w:marBottom w:val="0"/>
                      <w:divBdr>
                        <w:top w:val="none" w:sz="0" w:space="0" w:color="auto"/>
                        <w:left w:val="none" w:sz="0" w:space="0" w:color="auto"/>
                        <w:bottom w:val="none" w:sz="0" w:space="0" w:color="auto"/>
                        <w:right w:val="none" w:sz="0" w:space="0" w:color="auto"/>
                      </w:divBdr>
                    </w:div>
                    <w:div w:id="1957564312">
                      <w:marLeft w:val="0"/>
                      <w:marRight w:val="0"/>
                      <w:marTop w:val="0"/>
                      <w:marBottom w:val="0"/>
                      <w:divBdr>
                        <w:top w:val="none" w:sz="0" w:space="0" w:color="auto"/>
                        <w:left w:val="none" w:sz="0" w:space="0" w:color="auto"/>
                        <w:bottom w:val="none" w:sz="0" w:space="0" w:color="auto"/>
                        <w:right w:val="none" w:sz="0" w:space="0" w:color="auto"/>
                      </w:divBdr>
                    </w:div>
                    <w:div w:id="1099134025">
                      <w:marLeft w:val="0"/>
                      <w:marRight w:val="0"/>
                      <w:marTop w:val="0"/>
                      <w:marBottom w:val="0"/>
                      <w:divBdr>
                        <w:top w:val="none" w:sz="0" w:space="0" w:color="auto"/>
                        <w:left w:val="none" w:sz="0" w:space="0" w:color="auto"/>
                        <w:bottom w:val="none" w:sz="0" w:space="0" w:color="auto"/>
                        <w:right w:val="none" w:sz="0" w:space="0" w:color="auto"/>
                      </w:divBdr>
                    </w:div>
                    <w:div w:id="1279680982">
                      <w:marLeft w:val="0"/>
                      <w:marRight w:val="0"/>
                      <w:marTop w:val="0"/>
                      <w:marBottom w:val="0"/>
                      <w:divBdr>
                        <w:top w:val="none" w:sz="0" w:space="0" w:color="auto"/>
                        <w:left w:val="none" w:sz="0" w:space="0" w:color="auto"/>
                        <w:bottom w:val="none" w:sz="0" w:space="0" w:color="auto"/>
                        <w:right w:val="none" w:sz="0" w:space="0" w:color="auto"/>
                      </w:divBdr>
                    </w:div>
                    <w:div w:id="1748459624">
                      <w:marLeft w:val="0"/>
                      <w:marRight w:val="0"/>
                      <w:marTop w:val="0"/>
                      <w:marBottom w:val="0"/>
                      <w:divBdr>
                        <w:top w:val="none" w:sz="0" w:space="0" w:color="auto"/>
                        <w:left w:val="none" w:sz="0" w:space="0" w:color="auto"/>
                        <w:bottom w:val="none" w:sz="0" w:space="0" w:color="auto"/>
                        <w:right w:val="none" w:sz="0" w:space="0" w:color="auto"/>
                      </w:divBdr>
                    </w:div>
                    <w:div w:id="403768622">
                      <w:marLeft w:val="0"/>
                      <w:marRight w:val="0"/>
                      <w:marTop w:val="0"/>
                      <w:marBottom w:val="0"/>
                      <w:divBdr>
                        <w:top w:val="none" w:sz="0" w:space="0" w:color="auto"/>
                        <w:left w:val="none" w:sz="0" w:space="0" w:color="auto"/>
                        <w:bottom w:val="none" w:sz="0" w:space="0" w:color="auto"/>
                        <w:right w:val="none" w:sz="0" w:space="0" w:color="auto"/>
                      </w:divBdr>
                    </w:div>
                    <w:div w:id="863907914">
                      <w:marLeft w:val="0"/>
                      <w:marRight w:val="0"/>
                      <w:marTop w:val="0"/>
                      <w:marBottom w:val="0"/>
                      <w:divBdr>
                        <w:top w:val="none" w:sz="0" w:space="0" w:color="auto"/>
                        <w:left w:val="none" w:sz="0" w:space="0" w:color="auto"/>
                        <w:bottom w:val="none" w:sz="0" w:space="0" w:color="auto"/>
                        <w:right w:val="none" w:sz="0" w:space="0" w:color="auto"/>
                      </w:divBdr>
                    </w:div>
                    <w:div w:id="646670768">
                      <w:marLeft w:val="0"/>
                      <w:marRight w:val="0"/>
                      <w:marTop w:val="0"/>
                      <w:marBottom w:val="0"/>
                      <w:divBdr>
                        <w:top w:val="none" w:sz="0" w:space="0" w:color="auto"/>
                        <w:left w:val="none" w:sz="0" w:space="0" w:color="auto"/>
                        <w:bottom w:val="none" w:sz="0" w:space="0" w:color="auto"/>
                        <w:right w:val="none" w:sz="0" w:space="0" w:color="auto"/>
                      </w:divBdr>
                    </w:div>
                    <w:div w:id="747384992">
                      <w:marLeft w:val="0"/>
                      <w:marRight w:val="0"/>
                      <w:marTop w:val="0"/>
                      <w:marBottom w:val="0"/>
                      <w:divBdr>
                        <w:top w:val="none" w:sz="0" w:space="0" w:color="auto"/>
                        <w:left w:val="none" w:sz="0" w:space="0" w:color="auto"/>
                        <w:bottom w:val="none" w:sz="0" w:space="0" w:color="auto"/>
                        <w:right w:val="none" w:sz="0" w:space="0" w:color="auto"/>
                      </w:divBdr>
                    </w:div>
                    <w:div w:id="267665491">
                      <w:marLeft w:val="0"/>
                      <w:marRight w:val="0"/>
                      <w:marTop w:val="0"/>
                      <w:marBottom w:val="0"/>
                      <w:divBdr>
                        <w:top w:val="none" w:sz="0" w:space="0" w:color="auto"/>
                        <w:left w:val="none" w:sz="0" w:space="0" w:color="auto"/>
                        <w:bottom w:val="none" w:sz="0" w:space="0" w:color="auto"/>
                        <w:right w:val="none" w:sz="0" w:space="0" w:color="auto"/>
                      </w:divBdr>
                    </w:div>
                    <w:div w:id="1231843528">
                      <w:marLeft w:val="0"/>
                      <w:marRight w:val="0"/>
                      <w:marTop w:val="0"/>
                      <w:marBottom w:val="0"/>
                      <w:divBdr>
                        <w:top w:val="none" w:sz="0" w:space="0" w:color="auto"/>
                        <w:left w:val="none" w:sz="0" w:space="0" w:color="auto"/>
                        <w:bottom w:val="none" w:sz="0" w:space="0" w:color="auto"/>
                        <w:right w:val="none" w:sz="0" w:space="0" w:color="auto"/>
                      </w:divBdr>
                    </w:div>
                    <w:div w:id="1640844764">
                      <w:marLeft w:val="0"/>
                      <w:marRight w:val="0"/>
                      <w:marTop w:val="0"/>
                      <w:marBottom w:val="0"/>
                      <w:divBdr>
                        <w:top w:val="none" w:sz="0" w:space="0" w:color="auto"/>
                        <w:left w:val="none" w:sz="0" w:space="0" w:color="auto"/>
                        <w:bottom w:val="none" w:sz="0" w:space="0" w:color="auto"/>
                        <w:right w:val="none" w:sz="0" w:space="0" w:color="auto"/>
                      </w:divBdr>
                    </w:div>
                    <w:div w:id="30411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731350">
      <w:bodyDiv w:val="1"/>
      <w:marLeft w:val="0"/>
      <w:marRight w:val="0"/>
      <w:marTop w:val="0"/>
      <w:marBottom w:val="0"/>
      <w:divBdr>
        <w:top w:val="none" w:sz="0" w:space="0" w:color="auto"/>
        <w:left w:val="none" w:sz="0" w:space="0" w:color="auto"/>
        <w:bottom w:val="none" w:sz="0" w:space="0" w:color="auto"/>
        <w:right w:val="none" w:sz="0" w:space="0" w:color="auto"/>
      </w:divBdr>
    </w:div>
    <w:div w:id="669792083">
      <w:bodyDiv w:val="1"/>
      <w:marLeft w:val="0"/>
      <w:marRight w:val="0"/>
      <w:marTop w:val="0"/>
      <w:marBottom w:val="0"/>
      <w:divBdr>
        <w:top w:val="none" w:sz="0" w:space="0" w:color="auto"/>
        <w:left w:val="none" w:sz="0" w:space="0" w:color="auto"/>
        <w:bottom w:val="none" w:sz="0" w:space="0" w:color="auto"/>
        <w:right w:val="none" w:sz="0" w:space="0" w:color="auto"/>
      </w:divBdr>
    </w:div>
    <w:div w:id="809907057">
      <w:bodyDiv w:val="1"/>
      <w:marLeft w:val="0"/>
      <w:marRight w:val="0"/>
      <w:marTop w:val="0"/>
      <w:marBottom w:val="0"/>
      <w:divBdr>
        <w:top w:val="none" w:sz="0" w:space="0" w:color="auto"/>
        <w:left w:val="none" w:sz="0" w:space="0" w:color="auto"/>
        <w:bottom w:val="none" w:sz="0" w:space="0" w:color="auto"/>
        <w:right w:val="none" w:sz="0" w:space="0" w:color="auto"/>
      </w:divBdr>
    </w:div>
    <w:div w:id="1037320273">
      <w:bodyDiv w:val="1"/>
      <w:marLeft w:val="0"/>
      <w:marRight w:val="0"/>
      <w:marTop w:val="0"/>
      <w:marBottom w:val="0"/>
      <w:divBdr>
        <w:top w:val="none" w:sz="0" w:space="0" w:color="auto"/>
        <w:left w:val="none" w:sz="0" w:space="0" w:color="auto"/>
        <w:bottom w:val="none" w:sz="0" w:space="0" w:color="auto"/>
        <w:right w:val="none" w:sz="0" w:space="0" w:color="auto"/>
      </w:divBdr>
    </w:div>
    <w:div w:id="1115756509">
      <w:bodyDiv w:val="1"/>
      <w:marLeft w:val="0"/>
      <w:marRight w:val="0"/>
      <w:marTop w:val="0"/>
      <w:marBottom w:val="0"/>
      <w:divBdr>
        <w:top w:val="none" w:sz="0" w:space="0" w:color="auto"/>
        <w:left w:val="none" w:sz="0" w:space="0" w:color="auto"/>
        <w:bottom w:val="none" w:sz="0" w:space="0" w:color="auto"/>
        <w:right w:val="none" w:sz="0" w:space="0" w:color="auto"/>
      </w:divBdr>
    </w:div>
    <w:div w:id="1169252484">
      <w:bodyDiv w:val="1"/>
      <w:marLeft w:val="0"/>
      <w:marRight w:val="0"/>
      <w:marTop w:val="0"/>
      <w:marBottom w:val="0"/>
      <w:divBdr>
        <w:top w:val="none" w:sz="0" w:space="0" w:color="auto"/>
        <w:left w:val="none" w:sz="0" w:space="0" w:color="auto"/>
        <w:bottom w:val="none" w:sz="0" w:space="0" w:color="auto"/>
        <w:right w:val="none" w:sz="0" w:space="0" w:color="auto"/>
      </w:divBdr>
    </w:div>
    <w:div w:id="1645161411">
      <w:bodyDiv w:val="1"/>
      <w:marLeft w:val="0"/>
      <w:marRight w:val="0"/>
      <w:marTop w:val="0"/>
      <w:marBottom w:val="0"/>
      <w:divBdr>
        <w:top w:val="none" w:sz="0" w:space="0" w:color="auto"/>
        <w:left w:val="none" w:sz="0" w:space="0" w:color="auto"/>
        <w:bottom w:val="none" w:sz="0" w:space="0" w:color="auto"/>
        <w:right w:val="none" w:sz="0" w:space="0" w:color="auto"/>
      </w:divBdr>
    </w:div>
    <w:div w:id="1881283015">
      <w:bodyDiv w:val="1"/>
      <w:marLeft w:val="0"/>
      <w:marRight w:val="0"/>
      <w:marTop w:val="0"/>
      <w:marBottom w:val="0"/>
      <w:divBdr>
        <w:top w:val="none" w:sz="0" w:space="0" w:color="auto"/>
        <w:left w:val="none" w:sz="0" w:space="0" w:color="auto"/>
        <w:bottom w:val="none" w:sz="0" w:space="0" w:color="auto"/>
        <w:right w:val="none" w:sz="0" w:space="0" w:color="auto"/>
      </w:divBdr>
    </w:div>
    <w:div w:id="1938170974">
      <w:bodyDiv w:val="1"/>
      <w:marLeft w:val="0"/>
      <w:marRight w:val="0"/>
      <w:marTop w:val="0"/>
      <w:marBottom w:val="0"/>
      <w:divBdr>
        <w:top w:val="none" w:sz="0" w:space="0" w:color="auto"/>
        <w:left w:val="none" w:sz="0" w:space="0" w:color="auto"/>
        <w:bottom w:val="none" w:sz="0" w:space="0" w:color="auto"/>
        <w:right w:val="none" w:sz="0" w:space="0" w:color="auto"/>
      </w:divBdr>
    </w:div>
    <w:div w:id="2075807420">
      <w:bodyDiv w:val="1"/>
      <w:marLeft w:val="0"/>
      <w:marRight w:val="0"/>
      <w:marTop w:val="0"/>
      <w:marBottom w:val="0"/>
      <w:divBdr>
        <w:top w:val="none" w:sz="0" w:space="0" w:color="auto"/>
        <w:left w:val="none" w:sz="0" w:space="0" w:color="auto"/>
        <w:bottom w:val="none" w:sz="0" w:space="0" w:color="auto"/>
        <w:right w:val="none" w:sz="0" w:space="0" w:color="auto"/>
      </w:divBdr>
    </w:div>
    <w:div w:id="208564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alphysics5.0@rgsu.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rgsu.net" TargetMode="External"/><Relationship Id="rId4" Type="http://schemas.openxmlformats.org/officeDocument/2006/relationships/settings" Target="settings.xml"/><Relationship Id="rId9" Type="http://schemas.openxmlformats.org/officeDocument/2006/relationships/hyperlink" Target="mailto:socialphysics5.0@rgsu.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41411-6961-4279-BBA4-D36D219EF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2128</Words>
  <Characters>12135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panfilovaaa</dc:creator>
  <cp:lastModifiedBy>Microsoft Office User</cp:lastModifiedBy>
  <cp:revision>2</cp:revision>
  <cp:lastPrinted>2025-01-28T08:34:00Z</cp:lastPrinted>
  <dcterms:created xsi:type="dcterms:W3CDTF">2025-02-04T08:17:00Z</dcterms:created>
  <dcterms:modified xsi:type="dcterms:W3CDTF">2025-02-04T08:17:00Z</dcterms:modified>
</cp:coreProperties>
</file>