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24DC" w14:textId="77777777" w:rsidR="00D63D52" w:rsidRPr="00B66751" w:rsidRDefault="00D63D52" w:rsidP="00D63D5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751">
        <w:rPr>
          <w:rFonts w:ascii="Times New Roman" w:hAnsi="Times New Roman" w:cs="Times New Roman"/>
          <w:b/>
          <w:sz w:val="24"/>
          <w:szCs w:val="24"/>
        </w:rPr>
        <w:t xml:space="preserve">7. Результат и характеристика результата </w:t>
      </w:r>
      <w:r w:rsidRPr="00B66751">
        <w:rPr>
          <w:rFonts w:ascii="Times New Roman" w:hAnsi="Times New Roman" w:cs="Times New Roman"/>
          <w:sz w:val="24"/>
          <w:szCs w:val="24"/>
        </w:rPr>
        <w:t>(дополнительный количественный параметр, которому должен соответствовать результат)</w:t>
      </w:r>
      <w:r w:rsidRPr="00B66751">
        <w:rPr>
          <w:rFonts w:ascii="Times New Roman" w:hAnsi="Times New Roman" w:cs="Times New Roman"/>
          <w:b/>
          <w:sz w:val="24"/>
          <w:szCs w:val="24"/>
        </w:rPr>
        <w:t>.</w:t>
      </w:r>
    </w:p>
    <w:p w14:paraId="79A8E216" w14:textId="77777777" w:rsidR="00D63D52" w:rsidRPr="00B66751" w:rsidRDefault="00D63D52" w:rsidP="00D63D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Результатом предоставления гранта является реализация в Санкт-Петербурге в 2025 году получателями грантов проектов, на выполнение которых предоставляется грант.</w:t>
      </w:r>
    </w:p>
    <w:p w14:paraId="5EF661D9" w14:textId="77777777" w:rsidR="00D63D52" w:rsidRPr="00B66751" w:rsidRDefault="00D63D52" w:rsidP="00D63D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 xml:space="preserve">Типом результата в соответствии с приказом Министерства финансов Российской Федерации от 27.04.2025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 является оказание услуг (выполнение работ). </w:t>
      </w:r>
    </w:p>
    <w:p w14:paraId="2D14A56A" w14:textId="77777777" w:rsidR="00D63D52" w:rsidRPr="00B66751" w:rsidRDefault="00D63D52" w:rsidP="00D63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Характеристикой является количество публикаций в научных изданиях (в том числе публикации в периодических научных журналах, в сборниках материалов тематических конференций, изданные монографии), и(или) патентов, и(или) свидетельств о государственной регистрации программы для ЭВМ или базы данных (далее – свидетельства), автором и(или) соавтором которых является получатель гранта (для получателей грантов – юридических лиц, автором и(или) соавтором которых являются лица, участвовавшие в реализации проекта), по теме проекта, опубликованных (полученных) в 2025 году (на дату не позднее даты представления отчета о характеристике) – не менее одной (одного).</w:t>
      </w:r>
    </w:p>
    <w:p w14:paraId="0C1A9659" w14:textId="77777777" w:rsidR="00D63D52" w:rsidRPr="00B66751" w:rsidRDefault="00D63D52" w:rsidP="00D63D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Конкретные значения характеристики результата в отношении каждого получателя гранта устанавливаются в соответствии с информацией, указанной в заявке.</w:t>
      </w:r>
    </w:p>
    <w:p w14:paraId="2BE50838" w14:textId="543994CB" w:rsidR="00FD032F" w:rsidRPr="00D63D52" w:rsidRDefault="00FD032F" w:rsidP="00D63D52"/>
    <w:sectPr w:rsidR="00FD032F" w:rsidRPr="00D63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D6"/>
    <w:rsid w:val="003661D6"/>
    <w:rsid w:val="0044765A"/>
    <w:rsid w:val="00D63D52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461C"/>
  <w15:chartTrackingRefBased/>
  <w15:docId w15:val="{3DB421C4-0D6E-4FCA-A795-15B0EB6B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2</cp:revision>
  <dcterms:created xsi:type="dcterms:W3CDTF">2025-10-01T16:10:00Z</dcterms:created>
  <dcterms:modified xsi:type="dcterms:W3CDTF">2025-10-01T16:10:00Z</dcterms:modified>
</cp:coreProperties>
</file>