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99" w:rsidRPr="00DF68D3" w:rsidRDefault="00C72399" w:rsidP="00C723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8D3">
        <w:rPr>
          <w:rFonts w:ascii="Times New Roman" w:hAnsi="Times New Roman" w:cs="Times New Roman"/>
          <w:b/>
          <w:sz w:val="24"/>
          <w:szCs w:val="24"/>
        </w:rPr>
        <w:t>6. Правила рассмотрения и оценки заявок и документов</w:t>
      </w:r>
    </w:p>
    <w:p w:rsidR="00C72399" w:rsidRPr="00DF68D3" w:rsidRDefault="00C72399" w:rsidP="00C72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68D3">
        <w:rPr>
          <w:rFonts w:ascii="Times New Roman" w:hAnsi="Times New Roman" w:cs="Times New Roman"/>
          <w:sz w:val="24"/>
          <w:szCs w:val="24"/>
        </w:rPr>
        <w:t>6.1. Конкурсный отбор осуществляется конкурсной комиссией по предоставлению субсидий (далее - конкурсная комиссия), в состав которой включены руководители и представители научных организаций и образовательных организаций высшего образования, расположенных на территории Санкт-Петербурга, члены общественных советов при исполнительных органах государственной власти Санкт-Петербурга. Состав конкурсной комиссии и положение о ней утверждено Комитетом.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 xml:space="preserve">6.2. Организационно-техническое сопровождение конкурсного отбора осуществляется Комитетом путем закупки услуг у юридического лица (индивидуального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Федерального </w:t>
      </w:r>
      <w:hyperlink r:id="rId5" w:history="1">
        <w:r w:rsidRPr="00DF68D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F68D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- сопровождающая организация). </w:t>
      </w:r>
      <w:r>
        <w:rPr>
          <w:rFonts w:ascii="Times New Roman" w:hAnsi="Times New Roman" w:cs="Times New Roman"/>
          <w:sz w:val="24"/>
          <w:szCs w:val="24"/>
        </w:rPr>
        <w:t>Сопровождающей организацией 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году определен ФГАОУ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ВО «Санкт-Петербургский политехнический университет Петра Великого».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6.3. В течение 30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 xml:space="preserve">дней после окончания приема заявок Комитет организует экспертизу заявок и документов с привлечением сопровождающей организации (далее - экспертиза). 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 xml:space="preserve">6.4. На первом этапе экспертизы рассматривается заявка и документы на предмет их соответствия установленным в настоящем объявлении требованиям, на соблюдение условий предоставления субсидий, установленных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 xml:space="preserve">3 настоящего объявления, проводится проверка достоверности сведений, содержащихся в заявке и документах, формируется список заявок и документов, по которым имеются основания для отклонения, с указанием причин отклонения. 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Основания для принятия решения об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отклонени</w:t>
      </w:r>
      <w:r>
        <w:rPr>
          <w:rFonts w:ascii="Times New Roman" w:hAnsi="Times New Roman" w:cs="Times New Roman"/>
          <w:sz w:val="24"/>
          <w:szCs w:val="24"/>
        </w:rPr>
        <w:t>и заявки и документов указаны 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6.13 настоящего объявления.</w:t>
      </w:r>
    </w:p>
    <w:p w:rsidR="00C72399" w:rsidRPr="00DF68D3" w:rsidRDefault="00C72399" w:rsidP="00C72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 xml:space="preserve">6.5. На втором этапе экспертизы проводится экспертная оценка заявок и документов не менее чем двумя независимыми экспертами в соответствии с критериями определения победителей конкурсного отбора, указанными в </w:t>
      </w:r>
      <w:hyperlink r:id="rId6" w:history="1">
        <w:r w:rsidRPr="00DF68D3">
          <w:rPr>
            <w:rFonts w:ascii="Times New Roman" w:hAnsi="Times New Roman" w:cs="Times New Roman"/>
            <w:sz w:val="24"/>
            <w:szCs w:val="24"/>
          </w:rPr>
          <w:t>пункте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DF68D3">
          <w:rPr>
            <w:rFonts w:ascii="Times New Roman" w:hAnsi="Times New Roman" w:cs="Times New Roman"/>
            <w:sz w:val="24"/>
            <w:szCs w:val="24"/>
          </w:rPr>
          <w:t>1.5</w:t>
        </w:r>
      </w:hyperlink>
      <w:r w:rsidRPr="00DF6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предоставления 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 xml:space="preserve">году субсидий юридическим лицам (за исключением государственных (муниципальных) учреждений), имеющим место нахождения в Санкт-Петербурге, на подготовку и выпуск научных, научно-образовательных и научно-популярных периодических изданий в целях популяризации научных знаний,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Санкт-Петербурга от </w:t>
      </w:r>
      <w:r w:rsidRPr="00DF68D3">
        <w:rPr>
          <w:rFonts w:ascii="Times New Roman" w:hAnsi="Times New Roman" w:cs="Times New Roman"/>
          <w:sz w:val="24"/>
          <w:szCs w:val="24"/>
        </w:rPr>
        <w:t>24.05.2023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 xml:space="preserve">486 (далее – критерии конкурсного отбора), за исключением заявок, включенных в список отклоняемых заявок. 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 xml:space="preserve">6.6. В соответствии с Федеральным </w:t>
      </w:r>
      <w:hyperlink r:id="rId7" w:history="1">
        <w:r w:rsidRPr="00DF68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68D3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23.08.1996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127-ФЗ «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науке и государственной научно-технической политике» в экспертизе не может участвовать лицо, имеющее личную заинтересованность в ее результатах.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6.6.1. Эксперт не может привлекаться к оценке материалов организации, сотрудником которой он является.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6.6.2. Члены конкурсной комиссии не могут выступать в роли экспертов.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6.6.3. Экспертиза проводится анонимно: информация об экспертах, оценивающих материалы по предоставлению субсидий, не подлежит разглашению претендентам и получателям субсидий.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 xml:space="preserve">6.7. Оценка каждого критерия конкурсного отбора, осуществляется по пятибалльной шкале.  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 xml:space="preserve">Каждый эксперт осуществляет оценку заявки и документов, указывая в целых цифрах значения критериев конкурсного отбора в соответствии с </w:t>
      </w:r>
      <w:hyperlink w:anchor="P140" w:history="1">
        <w:r w:rsidRPr="00DF68D3">
          <w:rPr>
            <w:rFonts w:ascii="Times New Roman" w:hAnsi="Times New Roman" w:cs="Times New Roman"/>
            <w:sz w:val="24"/>
            <w:szCs w:val="24"/>
          </w:rPr>
          <w:t>номенклатурой</w:t>
        </w:r>
      </w:hyperlink>
      <w:r w:rsidRPr="00DF68D3">
        <w:rPr>
          <w:rFonts w:ascii="Times New Roman" w:hAnsi="Times New Roman" w:cs="Times New Roman"/>
          <w:sz w:val="24"/>
          <w:szCs w:val="24"/>
        </w:rPr>
        <w:t xml:space="preserve"> критериев конкурсного отбора, являющейся приложением 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от 14.06.2023 № </w:t>
      </w:r>
      <w:r w:rsidRPr="00DF68D3">
        <w:rPr>
          <w:rFonts w:ascii="Times New Roman" w:hAnsi="Times New Roman" w:cs="Times New Roman"/>
          <w:sz w:val="24"/>
          <w:szCs w:val="24"/>
        </w:rPr>
        <w:t>111.</w:t>
      </w:r>
    </w:p>
    <w:p w:rsidR="00C72399" w:rsidRDefault="00C72399" w:rsidP="00C72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 xml:space="preserve">6.8. Рейтинг заявки по каждой экспертной оценке рассчитывается по формуле: </w:t>
      </w:r>
    </w:p>
    <w:p w:rsidR="00C72399" w:rsidRPr="00DF68D3" w:rsidRDefault="00C72399" w:rsidP="00C72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399" w:rsidRPr="004A3E9A" w:rsidRDefault="00C72399" w:rsidP="00C72399">
      <w:pPr>
        <w:jc w:val="center"/>
        <w:rPr>
          <w:i/>
          <w:sz w:val="24"/>
        </w:rPr>
      </w:pPr>
      <m:oMath>
        <m:r>
          <w:rPr>
            <w:rFonts w:ascii="Cambria Math" w:hAnsi="Cambria Math"/>
            <w:sz w:val="24"/>
          </w:rPr>
          <m:t>Р=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</w:rPr>
              <m:t>12</m:t>
            </m:r>
          </m:sup>
          <m:e>
            <m:r>
              <w:rPr>
                <w:rFonts w:ascii="Cambria Math" w:hAnsi="Cambria Math"/>
                <w:sz w:val="24"/>
              </w:rPr>
              <m:t>О</m:t>
            </m:r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 xml:space="preserve">*Вi </m:t>
            </m:r>
          </m:e>
        </m:nary>
      </m:oMath>
      <w:r w:rsidRPr="004A3E9A">
        <w:rPr>
          <w:i/>
          <w:sz w:val="24"/>
        </w:rPr>
        <w:t>,</w:t>
      </w:r>
    </w:p>
    <w:p w:rsidR="00C72399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где: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8D3">
        <w:rPr>
          <w:rFonts w:ascii="Times New Roman" w:hAnsi="Times New Roman" w:cs="Times New Roman"/>
          <w:sz w:val="24"/>
          <w:szCs w:val="24"/>
        </w:rPr>
        <w:t>О</w:t>
      </w:r>
      <w:r w:rsidRPr="00DF68D3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DF68D3">
        <w:rPr>
          <w:rFonts w:ascii="Times New Roman" w:hAnsi="Times New Roman" w:cs="Times New Roman"/>
          <w:sz w:val="24"/>
          <w:szCs w:val="24"/>
        </w:rPr>
        <w:t xml:space="preserve"> - значение критерия конкурсного отбора, указанное экспертом в соответствии </w:t>
      </w:r>
      <w:r>
        <w:rPr>
          <w:rFonts w:ascii="Times New Roman" w:hAnsi="Times New Roman" w:cs="Times New Roman"/>
          <w:sz w:val="24"/>
          <w:szCs w:val="24"/>
        </w:rPr>
        <w:lastRenderedPageBreak/>
        <w:t>с </w:t>
      </w:r>
      <w:hyperlink w:anchor="P140" w:history="1">
        <w:r w:rsidRPr="00DF68D3">
          <w:rPr>
            <w:rFonts w:ascii="Times New Roman" w:hAnsi="Times New Roman" w:cs="Times New Roman"/>
            <w:sz w:val="24"/>
            <w:szCs w:val="24"/>
          </w:rPr>
          <w:t>номенклатурой</w:t>
        </w:r>
      </w:hyperlink>
      <w:r w:rsidRPr="00DF68D3">
        <w:rPr>
          <w:rFonts w:ascii="Times New Roman" w:hAnsi="Times New Roman" w:cs="Times New Roman"/>
          <w:sz w:val="24"/>
          <w:szCs w:val="24"/>
        </w:rPr>
        <w:t xml:space="preserve"> критериев конкурсного отбора, представленной в приложении </w:t>
      </w:r>
      <w:r>
        <w:rPr>
          <w:rFonts w:ascii="Times New Roman" w:hAnsi="Times New Roman" w:cs="Times New Roman"/>
          <w:sz w:val="24"/>
          <w:szCs w:val="24"/>
        </w:rPr>
        <w:t>к </w:t>
      </w:r>
      <w:r w:rsidRPr="00DF68D3">
        <w:rPr>
          <w:rFonts w:ascii="Times New Roman" w:hAnsi="Times New Roman" w:cs="Times New Roman"/>
          <w:sz w:val="24"/>
          <w:szCs w:val="24"/>
        </w:rPr>
        <w:t>распоряжению от 14.06.2023 № 111;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8D3">
        <w:rPr>
          <w:rFonts w:ascii="Times New Roman" w:hAnsi="Times New Roman" w:cs="Times New Roman"/>
          <w:sz w:val="24"/>
          <w:szCs w:val="24"/>
        </w:rPr>
        <w:t>В</w:t>
      </w:r>
      <w:r w:rsidRPr="00DF68D3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DF68D3">
        <w:rPr>
          <w:rFonts w:ascii="Times New Roman" w:hAnsi="Times New Roman" w:cs="Times New Roman"/>
          <w:sz w:val="24"/>
          <w:szCs w:val="24"/>
        </w:rPr>
        <w:t xml:space="preserve"> - весовой коэффициент критерия конкурсного отбора в соответствии с </w:t>
      </w:r>
      <w:hyperlink w:anchor="P140" w:history="1">
        <w:r w:rsidRPr="00DF68D3">
          <w:rPr>
            <w:rFonts w:ascii="Times New Roman" w:hAnsi="Times New Roman" w:cs="Times New Roman"/>
            <w:sz w:val="24"/>
            <w:szCs w:val="24"/>
          </w:rPr>
          <w:t>номенклатурой</w:t>
        </w:r>
      </w:hyperlink>
      <w:r w:rsidRPr="00DF68D3">
        <w:rPr>
          <w:rFonts w:ascii="Times New Roman" w:hAnsi="Times New Roman" w:cs="Times New Roman"/>
          <w:sz w:val="24"/>
          <w:szCs w:val="24"/>
        </w:rPr>
        <w:t xml:space="preserve"> критериев конкурсного отбора, представленной в приложении к распоряжению от 14.06.2023 № 111.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6.9. Итоговый рейтинг заявки определяется путем суммирования рейтингов, рассчитанных по каждой экспертной оценке, и делением полученной суммы на два (количество экспертов).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6.10. В случае значит</w:t>
      </w:r>
      <w:r>
        <w:rPr>
          <w:rFonts w:ascii="Times New Roman" w:hAnsi="Times New Roman" w:cs="Times New Roman"/>
          <w:sz w:val="24"/>
          <w:szCs w:val="24"/>
        </w:rPr>
        <w:t>ельных отклонений (более чем на </w:t>
      </w:r>
      <w:r w:rsidRPr="00DF68D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 xml:space="preserve">процентов) рейтингов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 xml:space="preserve">экспертных оценках двух экспертов проводится дополнительная экспертная оценка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привлечением третьего независимого эксперта. При расчете итогового рейтинга заявки принимаются во внимание только две близкие по значению рейтинга экспертные оценки, имеющие между</w:t>
      </w:r>
      <w:r>
        <w:rPr>
          <w:rFonts w:ascii="Times New Roman" w:hAnsi="Times New Roman" w:cs="Times New Roman"/>
          <w:sz w:val="24"/>
          <w:szCs w:val="24"/>
        </w:rPr>
        <w:t xml:space="preserve"> собой расхождение менее чем в </w:t>
      </w:r>
      <w:r w:rsidRPr="00DF68D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%.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6.11. По результатам экспертизы заявок и документов и расчета итоговых рейтингов заявок осуществляется подготовка ранжированного списка претендентов, где каждой заявке, за исключением заявок, включенных в список отклоняемых заявок, присваивается порядковый номер.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Заявке и документам, набравшим наибольший балл, присваивается н</w:t>
      </w:r>
      <w:r>
        <w:rPr>
          <w:rFonts w:ascii="Times New Roman" w:hAnsi="Times New Roman" w:cs="Times New Roman"/>
          <w:sz w:val="24"/>
          <w:szCs w:val="24"/>
        </w:rPr>
        <w:t>омер один. Порядковые номера от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второго и далее присва</w:t>
      </w:r>
      <w:r>
        <w:rPr>
          <w:rFonts w:ascii="Times New Roman" w:hAnsi="Times New Roman" w:cs="Times New Roman"/>
          <w:sz w:val="24"/>
          <w:szCs w:val="24"/>
        </w:rPr>
        <w:t>иваются заявкам и документам по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мере уменьшения количества набранных баллов.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В случае равенства баллов, набранных отдельными заявками и документами, меньший порядковый номер присваивается заявке, поданной раньше.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6.12. В течение трех рабочих дней со дня окончания экспертизы Комитет передает 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конкурсную комиссию ее результаты: список отклоняемых заявок и ранжированный список претендентов.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6.13. Основаниями для принятия решения об отклонении заявки и документов являются:</w:t>
      </w:r>
    </w:p>
    <w:p w:rsidR="00C72399" w:rsidRPr="00DF68D3" w:rsidRDefault="00C72399" w:rsidP="00C7239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несоответствие претендента условиям предо</w:t>
      </w:r>
      <w:r>
        <w:rPr>
          <w:rFonts w:ascii="Times New Roman" w:hAnsi="Times New Roman" w:cs="Times New Roman"/>
          <w:sz w:val="24"/>
          <w:szCs w:val="24"/>
        </w:rPr>
        <w:t>ставления субсидий, указанным в </w:t>
      </w:r>
      <w:r w:rsidRPr="00DF68D3">
        <w:rPr>
          <w:rFonts w:ascii="Times New Roman" w:hAnsi="Times New Roman" w:cs="Times New Roman"/>
          <w:sz w:val="24"/>
          <w:szCs w:val="24"/>
        </w:rPr>
        <w:t>пунктах 3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DF68D3">
        <w:rPr>
          <w:rFonts w:ascii="Times New Roman" w:hAnsi="Times New Roman" w:cs="Times New Roman"/>
          <w:sz w:val="24"/>
          <w:szCs w:val="24"/>
        </w:rPr>
        <w:t xml:space="preserve">-3.10 и 3.12–3.13 настоящего объявления; </w:t>
      </w:r>
    </w:p>
    <w:p w:rsidR="00C72399" w:rsidRPr="00DF68D3" w:rsidRDefault="00C72399" w:rsidP="00C7239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несоответствие представленных претендентом заявки и(или) документов требованиям к ним, установленным в объявлении, и(или) непредставление (представление не в полном объеме) заявки и документов;</w:t>
      </w:r>
    </w:p>
    <w:p w:rsidR="00C72399" w:rsidRPr="00DF68D3" w:rsidRDefault="00C72399" w:rsidP="00C7239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недостоверность представленной претендентом информации, в том числе информации о месте нахождения и адресе юридического лица;</w:t>
      </w:r>
    </w:p>
    <w:p w:rsidR="00C72399" w:rsidRPr="00DF68D3" w:rsidRDefault="00C72399" w:rsidP="00C7239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поступление заявки после срока подачи заявок, указанного в объявлении;</w:t>
      </w:r>
    </w:p>
    <w:p w:rsidR="00C72399" w:rsidRPr="00DF68D3" w:rsidRDefault="00C72399" w:rsidP="00C7239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подача заявки, в которой размер запрашиваемых субсидий превышает предельный объем финансового обес</w:t>
      </w:r>
      <w:r>
        <w:rPr>
          <w:rFonts w:ascii="Times New Roman" w:hAnsi="Times New Roman" w:cs="Times New Roman"/>
          <w:sz w:val="24"/>
          <w:szCs w:val="24"/>
        </w:rPr>
        <w:t>печения затрат, установленный в разделе </w:t>
      </w:r>
      <w:r w:rsidRPr="00DF68D3">
        <w:rPr>
          <w:rFonts w:ascii="Times New Roman" w:hAnsi="Times New Roman" w:cs="Times New Roman"/>
          <w:sz w:val="24"/>
          <w:szCs w:val="24"/>
        </w:rPr>
        <w:t xml:space="preserve">2 настоящего объявления. </w:t>
      </w:r>
    </w:p>
    <w:p w:rsidR="00C72399" w:rsidRPr="00DF68D3" w:rsidRDefault="00C72399" w:rsidP="00C72399">
      <w:pPr>
        <w:pStyle w:val="FORMATTEX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F68D3">
        <w:t>подача заявки, сроки выпуска издания по которой выходят за</w:t>
      </w:r>
      <w:r>
        <w:t> </w:t>
      </w:r>
      <w:r w:rsidRPr="00DF68D3">
        <w:t>пределы 01.12.2023.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6.14. Основаниями для отказа в предоставлении (перечислении) субсидий являются:</w:t>
      </w:r>
    </w:p>
    <w:p w:rsidR="00C72399" w:rsidRPr="00DF68D3" w:rsidRDefault="00C72399" w:rsidP="00C7239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отклонение заявки и докуме</w:t>
      </w:r>
      <w:r>
        <w:rPr>
          <w:rFonts w:ascii="Times New Roman" w:hAnsi="Times New Roman" w:cs="Times New Roman"/>
          <w:sz w:val="24"/>
          <w:szCs w:val="24"/>
        </w:rPr>
        <w:t>нтов по основаниям, указанным в </w:t>
      </w:r>
      <w:hyperlink w:anchor="P135" w:history="1">
        <w:r>
          <w:rPr>
            <w:rFonts w:ascii="Times New Roman" w:hAnsi="Times New Roman" w:cs="Times New Roman"/>
            <w:sz w:val="24"/>
            <w:szCs w:val="24"/>
          </w:rPr>
          <w:t>пункте </w:t>
        </w:r>
        <w:r w:rsidRPr="00DF68D3">
          <w:rPr>
            <w:rFonts w:ascii="Times New Roman" w:hAnsi="Times New Roman" w:cs="Times New Roman"/>
            <w:sz w:val="24"/>
            <w:szCs w:val="24"/>
          </w:rPr>
          <w:t>6.13</w:t>
        </w:r>
      </w:hyperlink>
      <w:r w:rsidRPr="00DF68D3">
        <w:rPr>
          <w:rFonts w:ascii="Times New Roman" w:hAnsi="Times New Roman" w:cs="Times New Roman"/>
          <w:sz w:val="24"/>
          <w:szCs w:val="24"/>
        </w:rPr>
        <w:t xml:space="preserve"> настоящего объявления;</w:t>
      </w:r>
    </w:p>
    <w:p w:rsidR="00C72399" w:rsidRPr="00DF68D3" w:rsidRDefault="00C72399" w:rsidP="00C7239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отсутствие у Комитета бюджетных ассигнований на предоставление субсидий на дату рассмотрения заявки и документов;</w:t>
      </w:r>
    </w:p>
    <w:p w:rsidR="00C72399" w:rsidRPr="00DF68D3" w:rsidRDefault="00C72399" w:rsidP="00C7239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непризнание претендентов победителями конкурсного отбора;</w:t>
      </w:r>
    </w:p>
    <w:p w:rsidR="00C72399" w:rsidRPr="00DF68D3" w:rsidRDefault="00C72399" w:rsidP="00C7239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8D3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DF68D3">
        <w:rPr>
          <w:rFonts w:ascii="Times New Roman" w:hAnsi="Times New Roman" w:cs="Times New Roman"/>
          <w:sz w:val="24"/>
          <w:szCs w:val="24"/>
        </w:rPr>
        <w:t xml:space="preserve"> получателем субсидий в Комитет соглашения в сроки, указанные </w:t>
      </w:r>
      <w:r>
        <w:rPr>
          <w:rFonts w:ascii="Times New Roman" w:hAnsi="Times New Roman" w:cs="Times New Roman"/>
          <w:sz w:val="24"/>
          <w:szCs w:val="24"/>
        </w:rPr>
        <w:t>в </w:t>
      </w:r>
      <w:hyperlink w:anchor="P163" w:history="1">
        <w:r w:rsidRPr="00DF68D3">
          <w:rPr>
            <w:rFonts w:ascii="Times New Roman" w:hAnsi="Times New Roman" w:cs="Times New Roman"/>
            <w:sz w:val="24"/>
            <w:szCs w:val="24"/>
          </w:rPr>
          <w:t>пункте</w:t>
        </w:r>
        <w:r>
          <w:rPr>
            <w:rFonts w:ascii="Times New Roman" w:hAnsi="Times New Roman" w:cs="Times New Roman"/>
            <w:sz w:val="24"/>
            <w:szCs w:val="24"/>
          </w:rPr>
          <w:t> </w:t>
        </w:r>
        <w:r w:rsidRPr="00DF68D3">
          <w:rPr>
            <w:rFonts w:ascii="Times New Roman" w:hAnsi="Times New Roman" w:cs="Times New Roman"/>
            <w:sz w:val="24"/>
            <w:szCs w:val="24"/>
          </w:rPr>
          <w:t>8.1</w:t>
        </w:r>
      </w:hyperlink>
      <w:r w:rsidRPr="00DF68D3">
        <w:rPr>
          <w:rFonts w:ascii="Times New Roman" w:hAnsi="Times New Roman" w:cs="Times New Roman"/>
          <w:sz w:val="24"/>
          <w:szCs w:val="24"/>
        </w:rPr>
        <w:t xml:space="preserve"> настоящего объявления, и(или) представление соглашения, не соответствующего типовой форме соглашения, утвержденной Комитетом финансов Санкт-Петербурга;</w:t>
      </w:r>
    </w:p>
    <w:p w:rsidR="00C72399" w:rsidRPr="00DF68D3" w:rsidRDefault="00C72399" w:rsidP="00C7239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непредставление получателем субсидий в Комитет справки (в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свободной форме), подтверждающей отсутствие на дату принятия решения о перечислении субсидий на счета получателей субсидий (дату подписания распоряжения Комитета, указанного в пункте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 xml:space="preserve">6.17 </w:t>
      </w:r>
      <w:r w:rsidRPr="00DF68D3">
        <w:rPr>
          <w:rFonts w:ascii="Times New Roman" w:hAnsi="Times New Roman" w:cs="Times New Roman"/>
          <w:sz w:val="24"/>
          <w:szCs w:val="24"/>
        </w:rPr>
        <w:lastRenderedPageBreak/>
        <w:t>настоящего объявления),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подписанной руководителем получателя субсидий (заместителем руководителя) либо уполномоченным лицом и заверенной печатью получателя субсидий (при наличии),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8.1 настоящего объявления;</w:t>
      </w:r>
    </w:p>
    <w:p w:rsidR="00C72399" w:rsidRPr="00DF68D3" w:rsidRDefault="00C72399" w:rsidP="00C7239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момент принятия решения о перечислении субсидий на счета получателей субсидий (дату подписания распоряжени</w:t>
      </w:r>
      <w:r>
        <w:rPr>
          <w:rFonts w:ascii="Times New Roman" w:hAnsi="Times New Roman" w:cs="Times New Roman"/>
          <w:sz w:val="24"/>
          <w:szCs w:val="24"/>
        </w:rPr>
        <w:t>я Комитета, указанного в пункте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w:anchor="P169" w:history="1">
        <w:r w:rsidRPr="00DF68D3">
          <w:rPr>
            <w:rFonts w:ascii="Times New Roman" w:hAnsi="Times New Roman" w:cs="Times New Roman"/>
            <w:sz w:val="24"/>
            <w:szCs w:val="24"/>
          </w:rPr>
          <w:t>6.17</w:t>
        </w:r>
      </w:hyperlink>
      <w:r w:rsidRPr="00DF68D3">
        <w:rPr>
          <w:rFonts w:ascii="Times New Roman" w:hAnsi="Times New Roman" w:cs="Times New Roman"/>
          <w:sz w:val="24"/>
          <w:szCs w:val="24"/>
        </w:rPr>
        <w:t xml:space="preserve"> настоящего объявления).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6.15. С учетом результатов экспертизы, а также в соответствии с критериями конкурсного отбора, конкурсная комиссия в течение 15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 xml:space="preserve">дней со дня </w:t>
      </w:r>
      <w:r>
        <w:rPr>
          <w:rFonts w:ascii="Times New Roman" w:hAnsi="Times New Roman" w:cs="Times New Roman"/>
          <w:sz w:val="24"/>
          <w:szCs w:val="24"/>
        </w:rPr>
        <w:t>получения от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Комитета результатов экспертизы в соответствии с пунктом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 xml:space="preserve">6.12 настоящего объявления, но не позднее 30.10.2023, определяет перечень получателей субсидий и размеры предоставляемых субсидий по каждому получателю субсидий, перечень отклоненных заявок и документов с указанием причин отклонения, перечень претендентов, которым отказано в предоставлении субсидий,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указанием причины отказа (далее - решение конкурсной комиссии). Решение конкурсной комиссии оформляется протоколом.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6.16. Решение конкурсной комиссии в т</w:t>
      </w:r>
      <w:r>
        <w:rPr>
          <w:rFonts w:ascii="Times New Roman" w:hAnsi="Times New Roman" w:cs="Times New Roman"/>
          <w:sz w:val="24"/>
          <w:szCs w:val="24"/>
        </w:rPr>
        <w:t>ечение семи календарных дней со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дня его принятия направляется в Комитет.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DF68D3">
        <w:rPr>
          <w:rFonts w:ascii="Times New Roman" w:hAnsi="Times New Roman" w:cs="Times New Roman"/>
          <w:sz w:val="24"/>
          <w:szCs w:val="24"/>
        </w:rPr>
        <w:t>6.17. Решение о предоставлении субсидий в соответствии с решением конкурсной комиссии принимается Комитетом в течение пяти рабочих дней со дня поступления в Комитет указанного решения конкурсной комиссии в</w:t>
      </w:r>
      <w:r>
        <w:rPr>
          <w:rFonts w:ascii="Times New Roman" w:hAnsi="Times New Roman" w:cs="Times New Roman"/>
          <w:sz w:val="24"/>
          <w:szCs w:val="24"/>
        </w:rPr>
        <w:t xml:space="preserve"> форме распоряжения Комитета, 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котором указываются получатели субсидий и размер предоставляемых субсидий по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каждому получателю субсидий.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 xml:space="preserve">6.18. В течение двух рабочих дней со дня издания распоряжения Комитета, указанного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6.17 настоящего объявления</w:t>
      </w:r>
      <w:r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официальном сайте Комитета размещается информация об итогах (результатах) конкурсного отбора, включая следующие сведения: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 и документов;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дата, время и место оценки заявок и документов;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информация о претендентах, заявки и документы которых были рассмотрены;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информация о претендентах, заявки и документы которых были отклонены, с указанием причин их отклонения, в том числе положений объявления, которым не соответствуют такие заявки и документы, а также претендентах, которым отказано в предоставлении субсидий, с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указанием причин отказа;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последовательность оценки заявок и документов, присвоенные заявкам и документам значения по каждому из предусмотренных критериев конкурсного отбора, принятое на основании результатов их оценки решение о присвоении таким заявкам и документам порядковых номеров;</w:t>
      </w:r>
    </w:p>
    <w:p w:rsidR="00C72399" w:rsidRPr="00DF68D3" w:rsidRDefault="00C72399" w:rsidP="00C723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>наименование получателя (получателей) субсидий, с которым (которыми) заключается соглашение, и размер предоставляемой ему (им) субсидий;</w:t>
      </w:r>
    </w:p>
    <w:p w:rsidR="00C72399" w:rsidRPr="00DF68D3" w:rsidRDefault="00C72399" w:rsidP="00C72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D3">
        <w:rPr>
          <w:rFonts w:ascii="Times New Roman" w:hAnsi="Times New Roman" w:cs="Times New Roman"/>
          <w:sz w:val="24"/>
          <w:szCs w:val="24"/>
        </w:rPr>
        <w:t xml:space="preserve">форма соглашения для подписания его получателями субсидий в соответствии с типовой формой соглашения, утвержденной Комитетом финансов Санкт-Петербурга (при наличии технической возможности соглашение формируется в форме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Автоматизированной информацион</w:t>
      </w:r>
      <w:r>
        <w:rPr>
          <w:rFonts w:ascii="Times New Roman" w:hAnsi="Times New Roman" w:cs="Times New Roman"/>
          <w:sz w:val="24"/>
          <w:szCs w:val="24"/>
        </w:rPr>
        <w:t>ной системе бюджетного процесса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8D3">
        <w:rPr>
          <w:rFonts w:ascii="Times New Roman" w:hAnsi="Times New Roman" w:cs="Times New Roman"/>
          <w:sz w:val="24"/>
          <w:szCs w:val="24"/>
        </w:rPr>
        <w:t>– электронном казначействе);</w:t>
      </w:r>
    </w:p>
    <w:p w:rsidR="001E4B4A" w:rsidRDefault="00C72399" w:rsidP="00C72399">
      <w:r w:rsidRPr="00DF68D3">
        <w:rPr>
          <w:rFonts w:cs="Times New Roman"/>
          <w:sz w:val="24"/>
        </w:rPr>
        <w:t>сроки представления подписанных получателями субсидий соглашений, установленные в соответствии с пунктом 8.1 настоящего объявления.</w:t>
      </w:r>
    </w:p>
    <w:sectPr w:rsidR="001E4B4A" w:rsidSect="00C723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7AAA"/>
    <w:multiLevelType w:val="hybridMultilevel"/>
    <w:tmpl w:val="3892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B68D6"/>
    <w:multiLevelType w:val="hybridMultilevel"/>
    <w:tmpl w:val="502E495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99"/>
    <w:rsid w:val="001E4B4A"/>
    <w:rsid w:val="00C7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F410"/>
  <w15:chartTrackingRefBased/>
  <w15:docId w15:val="{FB362D7A-F864-4F5C-9A44-09336C7D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99"/>
    <w:pPr>
      <w:widowControl w:val="0"/>
      <w:suppressAutoHyphens/>
      <w:spacing w:after="0" w:line="240" w:lineRule="auto"/>
    </w:pPr>
    <w:rPr>
      <w:rFonts w:eastAsia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FORMATTEXT">
    <w:name w:val=".FORMATTEXT"/>
    <w:uiPriority w:val="99"/>
    <w:rsid w:val="00C723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4C0B001038D9EB44FECDC88D0902CE81A8F4D913B09C4A02C7A6EC9EB261AE130CFB4E87A32DE2686325F1F51DG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4C0B001038D9EB44FECCC28D0902CE80A4FED615B39C4A02C7A6EC9EB261AE010CA34285A333E0647673A0B38F0D3C9A2A14D83608AD0B1DG3P" TargetMode="External"/><Relationship Id="rId5" Type="http://schemas.openxmlformats.org/officeDocument/2006/relationships/hyperlink" Target="consultantplus://offline/ref=B2370951868DEA2F4DE0BE011796A9A547CEDA4CDF02361133C1060D3E86E426299355D1434330D69008CD1AE7GCP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1614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2023-06-15T14:46:00Z</dcterms:created>
  <dcterms:modified xsi:type="dcterms:W3CDTF">2023-06-15T14:47:00Z</dcterms:modified>
</cp:coreProperties>
</file>