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78" w:rsidRDefault="00482378" w:rsidP="004823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Конкурс </w:t>
      </w:r>
      <w:r w:rsidR="00E23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крупных </w:t>
      </w:r>
      <w:r w:rsidR="00E233CF" w:rsidRPr="00E233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проектов по проведению фундаментальных научных исследований по приоритетным направлениям, определяемым президиумом Российской академии наук</w:t>
      </w:r>
    </w:p>
    <w:p w:rsidR="00E233CF" w:rsidRPr="00482378" w:rsidRDefault="00E233CF" w:rsidP="004823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2378" w:rsidRPr="00482378" w:rsidRDefault="0025069B" w:rsidP="0048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250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 w:rsidRPr="00250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должны быть представлены проекты фундаментальных исследований по приоритетным направлениям</w:t>
      </w:r>
      <w:r w:rsidR="00482378" w:rsidRPr="00482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науки;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науки;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науки;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 и информационные технологии;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химические науки и науки о материалах;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биологические науки;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физиологические науки;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науки;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науки о Земле;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науки;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науки;</w:t>
      </w:r>
    </w:p>
    <w:p w:rsidR="00482378" w:rsidRP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историко-филологические науки;</w:t>
      </w:r>
    </w:p>
    <w:p w:rsidR="00482378" w:rsidRDefault="00482378" w:rsidP="00482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глобальные проблемы и международные отношения.</w:t>
      </w:r>
    </w:p>
    <w:p w:rsidR="000E46C9" w:rsidRPr="00482378" w:rsidRDefault="000E46C9" w:rsidP="000E46C9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4FF" w:rsidRPr="002A3B1E" w:rsidRDefault="00482378" w:rsidP="000E46C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46C9" w:rsidRPr="002A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</w:t>
      </w:r>
      <w:r w:rsidR="000E46C9" w:rsidRPr="002A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ленный в заявке крупный проект: </w:t>
      </w:r>
    </w:p>
    <w:p w:rsidR="00482378" w:rsidRDefault="00F154FF" w:rsidP="000E46C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46C9" w:rsidRPr="000E46C9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направлен на решение задач, обеспечивающих получение новых знаний об основных закономерностях строения, функционирования и развития человека, общества, природы и освоения таких знаний для устойчивого научно-технологического, экономического, социального и духовного развития России;</w:t>
      </w:r>
    </w:p>
    <w:p w:rsidR="000E46C9" w:rsidRPr="000E46C9" w:rsidRDefault="00F154FF" w:rsidP="000E46C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46C9" w:rsidRPr="000E46C9">
        <w:rPr>
          <w:rFonts w:ascii="Times New Roman" w:hAnsi="Times New Roman" w:cs="Times New Roman"/>
          <w:color w:val="000000" w:themeColor="text1"/>
          <w:sz w:val="24"/>
          <w:szCs w:val="24"/>
        </w:rPr>
        <w:t>не должен дублировать научные проекты, выполненные ранее или выполняющиеся в Российской Федерации независимо от источников финансирования и исполнителя;</w:t>
      </w:r>
    </w:p>
    <w:p w:rsidR="000E46C9" w:rsidRPr="000E46C9" w:rsidRDefault="00F154FF" w:rsidP="00F15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46C9" w:rsidRPr="000E46C9">
        <w:rPr>
          <w:rFonts w:ascii="Times New Roman" w:hAnsi="Times New Roman" w:cs="Times New Roman"/>
          <w:color w:val="000000" w:themeColor="text1"/>
          <w:sz w:val="24"/>
          <w:szCs w:val="24"/>
        </w:rPr>
        <w:t>может выполняться несколькими организациями, при этом заявка должна содержать расчет объема финансирования для каждой организации пропорционально её вкладу в реализацию крупного проекта.</w:t>
      </w:r>
    </w:p>
    <w:p w:rsidR="00482378" w:rsidRPr="00482378" w:rsidRDefault="00482378" w:rsidP="00482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научного коллектива организаций, представляющих заявки на участие в конкурсном отборе, должны входить штатные научно-педагогические работники организаций, а также аспиранты и молодые ученые (до 39 лет). Доля аспирантов и молодых ученых (до 39 лет) должна составлять не менее одной четвертой от общего состава научного коллектива, выполняющего проект.</w:t>
      </w:r>
    </w:p>
    <w:p w:rsidR="00482378" w:rsidRPr="00482378" w:rsidRDefault="00482378" w:rsidP="00482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82378" w:rsidRPr="00482378" w:rsidRDefault="00482378" w:rsidP="002A3B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Запрашиваемый объем финансирования из федерального бюджета, представленного в заявке крупного проекта, должен быть рассчитан на срок реализации крупного проекта с учетом вклада каждого его участника </w:t>
      </w:r>
      <w:r w:rsidRPr="002A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не должен составлять более 100 млн. в год.</w:t>
      </w:r>
    </w:p>
    <w:p w:rsidR="00482378" w:rsidRPr="00482378" w:rsidRDefault="00482378" w:rsidP="00482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82378" w:rsidRPr="002A3B1E" w:rsidRDefault="00482378" w:rsidP="00E23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реализации проекта не более трех лет.</w:t>
      </w:r>
    </w:p>
    <w:p w:rsidR="00482378" w:rsidRPr="00482378" w:rsidRDefault="00482378" w:rsidP="00482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82378" w:rsidRDefault="002A3B1E" w:rsidP="00E23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опубликована на сайте:</w:t>
      </w:r>
      <w:r w:rsidRPr="002A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C83181">
          <w:rPr>
            <w:rStyle w:val="a3"/>
            <w:rFonts w:ascii="Times New Roman" w:hAnsi="Times New Roman" w:cs="Times New Roman"/>
            <w:sz w:val="24"/>
            <w:szCs w:val="24"/>
          </w:rPr>
          <w:t>https://minobrnauki.gov.ru/ru/documents/</w:t>
        </w:r>
      </w:hyperlink>
      <w:r w:rsidR="00482378"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2A3B1E" w:rsidRPr="00482378" w:rsidRDefault="002A3B1E" w:rsidP="00482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78" w:rsidRPr="00482378" w:rsidRDefault="00482378" w:rsidP="004823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8535B" w:rsidRPr="00B8535B" w:rsidRDefault="00B8535B" w:rsidP="00B8535B">
      <w:pPr>
        <w:jc w:val="both"/>
        <w:rPr>
          <w:rFonts w:ascii="Times New Roman" w:hAnsi="Times New Roman" w:cs="Times New Roman"/>
          <w:sz w:val="24"/>
          <w:szCs w:val="24"/>
        </w:rPr>
      </w:pPr>
      <w:r w:rsidRPr="00B8535B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8535B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8535B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</w:t>
      </w:r>
      <w:r w:rsidR="00E233CF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 </w:t>
      </w:r>
      <w:proofErr w:type="gramStart"/>
      <w:r w:rsidR="00E233CF">
        <w:rPr>
          <w:rFonts w:ascii="Times New Roman" w:hAnsi="Times New Roman" w:cs="Times New Roman"/>
          <w:sz w:val="24"/>
          <w:szCs w:val="24"/>
        </w:rPr>
        <w:t xml:space="preserve"> </w:t>
      </w:r>
      <w:r w:rsidRPr="00B8535B">
        <w:rPr>
          <w:rFonts w:ascii="Times New Roman" w:hAnsi="Times New Roman" w:cs="Times New Roman"/>
          <w:sz w:val="24"/>
          <w:szCs w:val="24"/>
        </w:rPr>
        <w:t xml:space="preserve"> </w:t>
      </w:r>
      <w:r w:rsidR="00E233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8535B">
        <w:rPr>
          <w:rFonts w:ascii="Times New Roman" w:hAnsi="Times New Roman" w:cs="Times New Roman"/>
          <w:sz w:val="24"/>
          <w:szCs w:val="24"/>
        </w:rPr>
        <w:t>1-й уч. корпус, 324 к., тел. 534-33-02, электронная почта:  toy@spbstu.ru)</w:t>
      </w:r>
    </w:p>
    <w:p w:rsidR="00B8535B" w:rsidRPr="00B8535B" w:rsidRDefault="00B8535B" w:rsidP="00B85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35B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</w:t>
      </w:r>
      <w:r w:rsidR="00E233CF" w:rsidRPr="00E233CF">
        <w:rPr>
          <w:rFonts w:ascii="Times New Roman" w:hAnsi="Times New Roman" w:cs="Times New Roman"/>
          <w:sz w:val="24"/>
          <w:szCs w:val="24"/>
        </w:rPr>
        <w:t>Отдел</w:t>
      </w:r>
      <w:r w:rsidR="00E233CF">
        <w:rPr>
          <w:rFonts w:ascii="Times New Roman" w:hAnsi="Times New Roman" w:cs="Times New Roman"/>
          <w:sz w:val="24"/>
          <w:szCs w:val="24"/>
        </w:rPr>
        <w:t>ом</w:t>
      </w:r>
      <w:r w:rsidR="00E233CF" w:rsidRPr="00E233CF">
        <w:rPr>
          <w:rFonts w:ascii="Times New Roman" w:hAnsi="Times New Roman" w:cs="Times New Roman"/>
          <w:sz w:val="24"/>
          <w:szCs w:val="24"/>
        </w:rPr>
        <w:t xml:space="preserve"> сопровождения конкурсов    </w:t>
      </w:r>
      <w:r w:rsidRPr="00B8535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E233CF"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B8535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233CF">
        <w:rPr>
          <w:rFonts w:ascii="Times New Roman" w:hAnsi="Times New Roman" w:cs="Times New Roman"/>
          <w:b/>
          <w:sz w:val="24"/>
          <w:szCs w:val="24"/>
        </w:rPr>
        <w:t>9</w:t>
      </w:r>
      <w:r w:rsidRPr="00B8535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535B" w:rsidRPr="00B8535B" w:rsidRDefault="00B8535B" w:rsidP="00B8535B">
      <w:pPr>
        <w:jc w:val="both"/>
        <w:rPr>
          <w:rFonts w:ascii="Times New Roman" w:hAnsi="Times New Roman" w:cs="Times New Roman"/>
          <w:sz w:val="24"/>
          <w:szCs w:val="24"/>
        </w:rPr>
      </w:pPr>
      <w:r w:rsidRPr="00B8535B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в </w:t>
      </w:r>
      <w:r w:rsidR="00E233CF" w:rsidRPr="00E233CF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   </w:t>
      </w:r>
      <w:r w:rsidRPr="00B8535B">
        <w:rPr>
          <w:rFonts w:ascii="Times New Roman" w:hAnsi="Times New Roman" w:cs="Times New Roman"/>
          <w:sz w:val="24"/>
          <w:szCs w:val="24"/>
        </w:rPr>
        <w:t xml:space="preserve">заявку о намерении </w:t>
      </w:r>
      <w:proofErr w:type="gramStart"/>
      <w:r w:rsidRPr="00B8535B">
        <w:rPr>
          <w:rFonts w:ascii="Times New Roman" w:hAnsi="Times New Roman" w:cs="Times New Roman"/>
          <w:sz w:val="24"/>
          <w:szCs w:val="24"/>
        </w:rPr>
        <w:t>принять  участие</w:t>
      </w:r>
      <w:proofErr w:type="gramEnd"/>
      <w:r w:rsidRPr="00B8535B">
        <w:rPr>
          <w:rFonts w:ascii="Times New Roman" w:hAnsi="Times New Roman" w:cs="Times New Roman"/>
          <w:sz w:val="24"/>
          <w:szCs w:val="24"/>
        </w:rPr>
        <w:t xml:space="preserve"> </w:t>
      </w:r>
      <w:r w:rsidR="0025069B">
        <w:rPr>
          <w:rFonts w:ascii="Times New Roman" w:hAnsi="Times New Roman" w:cs="Times New Roman"/>
          <w:sz w:val="24"/>
          <w:szCs w:val="24"/>
        </w:rPr>
        <w:t xml:space="preserve">в </w:t>
      </w:r>
      <w:r w:rsidRPr="00B8535B">
        <w:rPr>
          <w:rFonts w:ascii="Times New Roman" w:hAnsi="Times New Roman" w:cs="Times New Roman"/>
          <w:sz w:val="24"/>
          <w:szCs w:val="24"/>
        </w:rPr>
        <w:t>конкурсе.</w:t>
      </w:r>
    </w:p>
    <w:p w:rsidR="00E233CF" w:rsidRDefault="00E233CF" w:rsidP="0025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69B" w:rsidRDefault="0025069B" w:rsidP="002506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35B" w:rsidRPr="00B8535B" w:rsidRDefault="00B8535B" w:rsidP="00B853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535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8535B" w:rsidRPr="00B8535B" w:rsidRDefault="00B8535B" w:rsidP="00B853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35B" w:rsidRPr="00B8535B" w:rsidRDefault="00B8535B" w:rsidP="00B853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535B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B8535B" w:rsidRPr="00B8535B" w:rsidRDefault="00B8535B" w:rsidP="00B8535B">
      <w:pPr>
        <w:rPr>
          <w:rFonts w:ascii="Calibri" w:eastAsia="Calibri" w:hAnsi="Calibri" w:cs="Times New Roman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5B" w:rsidRPr="00B8535B" w:rsidRDefault="00B8535B" w:rsidP="00B8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B8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фундаментальных научных исследований по приоритетным направлениям, определяемым президиумом Российской академии наук</w:t>
      </w:r>
    </w:p>
    <w:p w:rsid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11"/>
        <w:gridCol w:w="1418"/>
        <w:gridCol w:w="2126"/>
      </w:tblGrid>
      <w:tr w:rsidR="00B8535B" w:rsidRPr="00B8535B" w:rsidTr="00B8535B">
        <w:trPr>
          <w:trHeight w:val="1429"/>
          <w:jc w:val="center"/>
        </w:trPr>
        <w:tc>
          <w:tcPr>
            <w:tcW w:w="1696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701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711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85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8535B" w:rsidRPr="00B8535B" w:rsidTr="00B8535B">
        <w:trPr>
          <w:trHeight w:val="282"/>
          <w:jc w:val="center"/>
        </w:trPr>
        <w:tc>
          <w:tcPr>
            <w:tcW w:w="1696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535B" w:rsidRPr="00B8535B" w:rsidRDefault="00B8535B" w:rsidP="00B85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B" w:rsidRPr="00B8535B" w:rsidRDefault="00B8535B" w:rsidP="00B85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B" w:rsidRPr="00B8535B" w:rsidRDefault="00B8535B" w:rsidP="00B8535B">
      <w:pPr>
        <w:rPr>
          <w:rFonts w:ascii="Calibri" w:eastAsia="Calibri" w:hAnsi="Calibri" w:cs="Times New Roman"/>
        </w:rPr>
      </w:pPr>
    </w:p>
    <w:p w:rsidR="00B8535B" w:rsidRPr="00B8535B" w:rsidRDefault="00B8535B" w:rsidP="00B8535B">
      <w:pPr>
        <w:rPr>
          <w:rFonts w:ascii="Calibri" w:eastAsia="Calibri" w:hAnsi="Calibri" w:cs="Times New Roman"/>
        </w:rPr>
      </w:pPr>
    </w:p>
    <w:p w:rsidR="00B8535B" w:rsidRPr="00B8535B" w:rsidRDefault="00B8535B" w:rsidP="00B8535B">
      <w:pPr>
        <w:rPr>
          <w:rFonts w:ascii="Calibri" w:eastAsia="Calibri" w:hAnsi="Calibri" w:cs="Times New Roman"/>
        </w:rPr>
      </w:pPr>
    </w:p>
    <w:p w:rsidR="00B8535B" w:rsidRPr="00B8535B" w:rsidRDefault="00B8535B" w:rsidP="00B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35B" w:rsidRPr="00B8535B" w:rsidRDefault="00B8535B" w:rsidP="00B85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5B" w:rsidRPr="00B8535B" w:rsidRDefault="00B8535B" w:rsidP="00B85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5B" w:rsidRPr="00B8535B" w:rsidRDefault="00B8535B" w:rsidP="00B85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78" w:rsidRPr="00482378" w:rsidRDefault="00482378" w:rsidP="004823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7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1174D" w:rsidRPr="00482378" w:rsidRDefault="00C1174D" w:rsidP="004823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174D" w:rsidRPr="00482378" w:rsidSect="002A3B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A58"/>
    <w:multiLevelType w:val="multilevel"/>
    <w:tmpl w:val="B19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F"/>
    <w:rsid w:val="000E46C9"/>
    <w:rsid w:val="00126DCA"/>
    <w:rsid w:val="0025069B"/>
    <w:rsid w:val="002A3B1E"/>
    <w:rsid w:val="00482378"/>
    <w:rsid w:val="005D6D4F"/>
    <w:rsid w:val="0068131C"/>
    <w:rsid w:val="0094141F"/>
    <w:rsid w:val="00B8535B"/>
    <w:rsid w:val="00C1174D"/>
    <w:rsid w:val="00E233CF"/>
    <w:rsid w:val="00F1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C852"/>
  <w15:chartTrackingRefBased/>
  <w15:docId w15:val="{9B4C61A3-F1AF-4EB0-877C-99D5D084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3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r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12</cp:revision>
  <cp:lastPrinted>2019-04-18T13:44:00Z</cp:lastPrinted>
  <dcterms:created xsi:type="dcterms:W3CDTF">2019-04-18T13:15:00Z</dcterms:created>
  <dcterms:modified xsi:type="dcterms:W3CDTF">2019-04-18T13:54:00Z</dcterms:modified>
</cp:coreProperties>
</file>