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14" w:rsidRPr="0097587A" w:rsidRDefault="002F4314" w:rsidP="002F4314">
      <w:pPr>
        <w:ind w:left="10206"/>
        <w:rPr>
          <w:rFonts w:ascii="Times New Roman" w:hAnsi="Times New Roman"/>
          <w:sz w:val="24"/>
          <w:szCs w:val="24"/>
        </w:rPr>
      </w:pPr>
      <w:r w:rsidRPr="0097587A">
        <w:rPr>
          <w:rFonts w:ascii="Times New Roman" w:hAnsi="Times New Roman"/>
          <w:sz w:val="24"/>
          <w:szCs w:val="24"/>
        </w:rPr>
        <w:t>Приложение  № 1</w:t>
      </w:r>
      <w:r w:rsidRPr="0097587A">
        <w:rPr>
          <w:rFonts w:ascii="Times New Roman" w:hAnsi="Times New Roman"/>
          <w:sz w:val="24"/>
          <w:szCs w:val="24"/>
        </w:rPr>
        <w:br/>
        <w:t xml:space="preserve">к извещению об итогах конкурса </w:t>
      </w:r>
    </w:p>
    <w:p w:rsidR="00225D80" w:rsidRPr="0097587A" w:rsidRDefault="00225D80" w:rsidP="00FE02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314" w:rsidRPr="002F4314" w:rsidRDefault="002F4314" w:rsidP="002F4314">
      <w:pPr>
        <w:spacing w:after="0" w:line="240" w:lineRule="auto"/>
        <w:ind w:hanging="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4314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2F4314" w:rsidRPr="002F4314" w:rsidRDefault="002F4314" w:rsidP="002F4314">
      <w:pPr>
        <w:spacing w:after="0" w:line="240" w:lineRule="auto"/>
        <w:ind w:hanging="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4314">
        <w:rPr>
          <w:rFonts w:ascii="Times New Roman" w:eastAsia="Times New Roman" w:hAnsi="Times New Roman"/>
          <w:b/>
          <w:sz w:val="24"/>
          <w:szCs w:val="24"/>
          <w:lang w:eastAsia="ru-RU"/>
        </w:rPr>
        <w:t>получателей грантов Санкт-П</w:t>
      </w:r>
      <w:bookmarkStart w:id="0" w:name="_GoBack"/>
      <w:bookmarkEnd w:id="0"/>
      <w:r w:rsidRPr="002F43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етербурга в сфере научной и научно-технической деятельности </w:t>
      </w:r>
    </w:p>
    <w:p w:rsidR="002F4314" w:rsidRPr="002F4314" w:rsidRDefault="002F4314" w:rsidP="002F4314">
      <w:pPr>
        <w:spacing w:after="0" w:line="240" w:lineRule="auto"/>
        <w:ind w:hanging="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4314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субсидий в 2025 году и размеры предоставляемых им грантов</w:t>
      </w:r>
    </w:p>
    <w:p w:rsidR="002F4314" w:rsidRPr="002F4314" w:rsidRDefault="002F4314" w:rsidP="002F43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677"/>
        <w:gridCol w:w="3431"/>
        <w:gridCol w:w="1843"/>
        <w:gridCol w:w="2268"/>
      </w:tblGrid>
      <w:tr w:rsidR="002F4314" w:rsidRPr="002F4314" w:rsidTr="0097587A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 xml:space="preserve">Победитель конкурса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Место работы победителя конкурса (для физических лиц, не являющихся индивидуальными предпринимателями)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 xml:space="preserve">Наименование проекта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Направление</w:t>
            </w:r>
          </w:p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 xml:space="preserve">конкурса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 xml:space="preserve">Размер предоставляемого гранта, </w:t>
            </w:r>
          </w:p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руб.</w:t>
            </w:r>
          </w:p>
        </w:tc>
      </w:tr>
    </w:tbl>
    <w:p w:rsidR="002F4314" w:rsidRPr="002F4314" w:rsidRDefault="002F4314" w:rsidP="002F4314">
      <w:pPr>
        <w:spacing w:after="0" w:line="2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268"/>
        <w:gridCol w:w="4674"/>
        <w:gridCol w:w="3485"/>
        <w:gridCol w:w="1821"/>
        <w:gridCol w:w="2232"/>
      </w:tblGrid>
      <w:tr w:rsidR="002F4314" w:rsidRPr="002F4314" w:rsidTr="002F4314">
        <w:trPr>
          <w:trHeight w:val="29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314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2F4314">
              <w:rPr>
                <w:b/>
                <w:sz w:val="24"/>
                <w:szCs w:val="24"/>
                <w:lang w:val="en-US" w:eastAsia="ru-RU"/>
              </w:rPr>
              <w:t>6</w:t>
            </w:r>
          </w:p>
        </w:tc>
      </w:tr>
      <w:tr w:rsidR="002F4314" w:rsidRPr="002F4314" w:rsidTr="002F431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Клинков Виктор Артемович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Разработка прогностических моделей характеристик неорганических стекол по химическому составу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398 745,00</w:t>
            </w:r>
          </w:p>
        </w:tc>
      </w:tr>
      <w:tr w:rsidR="002F4314" w:rsidRPr="002F4314" w:rsidTr="002F431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Сергеев Василий Валерьевич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Получение индивидуальных стратегически значимых карбонатов редкоземельных металлов из многокомпонентных технологических растворов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Рудко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Вячеслав Алексеевич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комплексной технологии переработки тяжелых нефтяных остатков с получением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высокомаржинальных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топлив и углеродных материалов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Юрьев Глеб Олегович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Pr="002F4314">
              <w:rPr>
                <w:sz w:val="24"/>
                <w:szCs w:val="24"/>
                <w:lang w:eastAsia="ru-RU"/>
              </w:rPr>
              <w:t xml:space="preserve">Первый Санкт-Петербургский государственный медицинский университет им. академика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Синтез и идентификация композиционных материалов на основе диоксида кремния для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хроматографического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разделения легких фуллеренов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263 998,00</w:t>
            </w:r>
          </w:p>
        </w:tc>
      </w:tr>
      <w:tr w:rsidR="002F4314" w:rsidRPr="002F4314" w:rsidTr="002F431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Смирнова Марианна Юрьевна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Филиал федерального государственного бюджетного учреждения </w:t>
            </w:r>
            <w:r w:rsidRPr="002F4314">
              <w:rPr>
                <w:sz w:val="24"/>
                <w:szCs w:val="24"/>
                <w:lang w:eastAsia="ru-RU"/>
              </w:rPr>
              <w:br/>
              <w:t xml:space="preserve">«Петербургский институт ядерной физики </w:t>
            </w:r>
            <w:r w:rsidRPr="002F4314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им.Б.П.Константинова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Национального исследовательского центра «Курчатовский институт» - Институт высокомолекулярных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Разработка и исследование полимерных комплексов антибиотиков на основе сульфосодержащих производных декстрана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363 888,00</w:t>
            </w:r>
          </w:p>
        </w:tc>
      </w:tr>
      <w:tr w:rsidR="002F4314" w:rsidRPr="002F4314" w:rsidTr="002F431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Дубовцев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Алексей Юрьевич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Золото-катализируемая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дифункционализация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алкинов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для синтеза фармакологически значимых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трифторметилированных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гетероциклов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Дубашинская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Наталья Вадимовна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Филиал федерального государственного бюджетного учреждения </w:t>
            </w:r>
            <w:r w:rsidRPr="002F4314">
              <w:rPr>
                <w:sz w:val="24"/>
                <w:szCs w:val="24"/>
                <w:lang w:eastAsia="ru-RU"/>
              </w:rPr>
              <w:br/>
              <w:t xml:space="preserve">«Петербургский институт ядерной физики </w:t>
            </w:r>
            <w:r w:rsidRPr="002F4314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им.Б.П.Константинова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Национального исследовательского центра «Курчатовский институт» - Институт высокомолекулярных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Биополимерные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полиэлектролитные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комплексы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фукоидана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нанохитином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хитозаном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как улучшенные системы доставки антимикробных агентов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399 750,00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tabs>
                <w:tab w:val="left" w:pos="40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Гец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Дмитрий Станиславович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Синтез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гигролюминесцентных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перовскитных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структур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Каткова Светлана Александровна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Получение биологически активных азотистых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гетероциклов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 основе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изоцианидов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в условиях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металлокомплексной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активации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Нестерова Наталья Александровна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Филиал федерального государственного бюджетного учреждения </w:t>
            </w:r>
            <w:r w:rsidRPr="002F4314">
              <w:rPr>
                <w:sz w:val="24"/>
                <w:szCs w:val="24"/>
                <w:lang w:eastAsia="ru-RU"/>
              </w:rPr>
              <w:br/>
              <w:t xml:space="preserve">«Петербургский институт ядерной физики </w:t>
            </w:r>
            <w:r w:rsidRPr="002F4314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им.Б.П.Константинова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Национального исследовательского центра «Курчатовский институт» - Институт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высокомолекулярных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>Водорастворимые карбоксилсодержащие полимеры для биомедицинского применения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399 575,07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Зубкова Ольга Сергеевна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сапонитсодержащих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гибридных материалов с заданными свойствами для импортозамещающих и инновационных отраслей промышленности Санкт-Петербурга и Ленинградской области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399 761,26</w:t>
            </w:r>
          </w:p>
        </w:tc>
      </w:tr>
      <w:tr w:rsidR="002F4314" w:rsidRPr="002F4314" w:rsidTr="002F4314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Федоров Владимир Викторович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r w:rsidRPr="002F4314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Ван-дер-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Ваальсова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эпитаксия гибридных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наногетероструктур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A3B5-графен-кремний для задач интегральной оптоэлектроники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Можаров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r w:rsidRPr="002F4314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Эффективные перестраиваемые нелинейные преобразователи оптического излучения на основе сферических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мезопористых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наночастиц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Si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/SiO2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Дроздовский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«Санкт-Петербургский государственный электротехнический университет «ЛЭТИ»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им.В.И.Ульянова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(Ленина)»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Неразрушающие методы контроля СВЧ параметров диэлектрических пластин и тонких диэлектрических плёнок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Савельев Роман Сергеевич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Генерация одиночных фотонов в планарных оптических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наноструктурах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 основе ван-дер-ваальсовых слоистых полупроводниковых материалов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Махов Иван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Санкт-Петербургский филиал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Сверхкороткие торцевые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микролазеры с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InGaAs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GaAs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квантовыми точками для систем оптической передачи данных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Прикладная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Рыбин Михаил Валерьевич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Поляризационно-независимые компоненты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нанофотоники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метаповерхности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 резонансной прозрачностью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Калюжный Николай Александрович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Физико-технический институт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им.А.Ф.Иоффе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Светоизлучающие диоды ближнего ИК диапазона с повышенной квантовой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энерго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эффективностью, созданные на основе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наноразмерных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гетероструктур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Воробьев Александр Андреевич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Разработка имплантируемого устройства для электрофизиологической регистрации активности нейронов и локальной перфузии при нейробиологических исследованиях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387 125,30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Дементьева Екатерина Владимировна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Физико-технический институт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им.А.Ф.Иоффе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Методика оценки толщины пластины самосветящегося кристалла для автономного источника малых токов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399 000,00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Макаров Сергей Владимирович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светодиодов нового поколения на основе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перовскитных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материалов для носимой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биоэлектроники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электроника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392 466,00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Тумаркин Андрей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Вилевич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«Санкт-Петербургский государственный электротехнический университет «ЛЭТИ»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им.В.И.Ульянова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(Ленина)»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Композитные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мультиферроидные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материалы для сверхвысокочастотных применений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электроника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Шугуров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Константин Юрьевич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Гетероструктуры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 туннельным эффектом на основе нитевидных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нанокристаллов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нитрида галлия на кремнии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электроника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Лобов Василий Александрович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Интенсификация производства металлических элементов для систем управления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Прикладная электроника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Попов Григорий Геннадьевич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Синтез коррозионностойких композитных материалов для основных деталей металлургических агрегатов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160 000,00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Тойкка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Оптимизация производственных процессов синтеза промышленно-значимых сложных эфиров карбоновых кислот: кинетика реакции и катализ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Подурец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перспективных материалов на основе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наночастиц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диоксида олова,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допированных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ионами никеля и кобальта, с регулируемым содержанием дефектов и улучшенной кристалличностью для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фотокаталитической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очистки воды от органических загрязнителей под действием источников видимого света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9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Сапего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«Санкт-Петербургский государственный электротехнический университет «ЛЭТИ»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им.В.И.Ульянова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(Ленина)»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Оптимизация технологии формирования тонких пленок методом машинного обучения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399 189,00</w:t>
            </w:r>
          </w:p>
        </w:tc>
      </w:tr>
      <w:tr w:rsidR="002F4314" w:rsidRPr="002F4314" w:rsidTr="002F4314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Павлов Александр Валерьевич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Методика определения оптоэлектронных свойств тройных растворов A3B5 для нужд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фотоники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: теория и эксперимент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Зуев Вячеслав Викторович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Антикоррозионные покрытия металлоизделий на основе возобновляемого сырья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160 000,00</w:t>
            </w:r>
          </w:p>
        </w:tc>
      </w:tr>
      <w:tr w:rsidR="002F4314" w:rsidRPr="002F4314" w:rsidTr="002F4314">
        <w:trPr>
          <w:trHeight w:val="8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Шаров Владислав Андреевич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Непланарные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эпитаксиальные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наногетероструктуры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GaPNAs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для оптоэлектроники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нанофотоники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Коненкова Елена Васильевна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Физико-технический институт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им.А.Ф.Иоффе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Полуполярные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AlN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объемные слои для оптоэлектроники: концепция, технология,</w:t>
            </w:r>
            <w:r w:rsidRPr="002F4314">
              <w:rPr>
                <w:sz w:val="24"/>
                <w:szCs w:val="24"/>
                <w:lang w:eastAsia="ru-RU"/>
              </w:rPr>
              <w:br/>
              <w:t>свойства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8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Общество с ограниченной ответственностью «ВИТЕХ»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Проводящие и тензорезистивные свойства полимерных композиционных материалов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208 835,00</w:t>
            </w:r>
          </w:p>
        </w:tc>
      </w:tr>
      <w:tr w:rsidR="002F4314" w:rsidRPr="002F4314" w:rsidTr="002F4314">
        <w:trPr>
          <w:trHeight w:val="6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Митин Дмитрий Михайлович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r w:rsidRPr="002F4314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Эластичные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перовскитные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светодиоды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CsPbBr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₃ с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гибридными электродами из нитевидных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нанокристаллов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GaP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и углеродных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нанотрубок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Ваганов Глеб Вячеславович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Филиал федерального государственного бюджетного учреждения «Петербургский институт ядерной физики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им.Б.П.Константинова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Национального исследовательского центра «Курчатовский институт» - Институт высокомолекулярных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полиимидных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волокнистых композиционных материалов с повышенной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трещиностойкостью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321 190,00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Кравец Влад Андреевич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Физико-технический институт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им.А.Ф.Иоффе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Исследование люминесцентных свойств материалов на основе алмаза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германатоборатов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редких земель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398 242,66</w:t>
            </w:r>
          </w:p>
        </w:tc>
      </w:tr>
      <w:tr w:rsidR="002F4314" w:rsidRPr="002F4314" w:rsidTr="002F4314">
        <w:trPr>
          <w:trHeight w:val="1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Пулялина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Александра Юрьевна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Оптимизация технологии извлечения кислых газов путем создания высокоэффективных мембранных материалов нового поколения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Фурасова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Александра Дмитриевна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Стабильные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мемристоры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на основе перовскитов для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энергоэффективной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обработки информации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375 995,00</w:t>
            </w:r>
          </w:p>
        </w:tc>
      </w:tr>
      <w:tr w:rsidR="002F4314" w:rsidRPr="002F4314" w:rsidTr="002F4314">
        <w:trPr>
          <w:trHeight w:val="1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Кондратьев Валерий Михайлович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и науки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национальный исследовательский Академический университет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Ж.И.Алфёрова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функциональных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для решения задач гибкой и печатной электроники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Орехова Ксения Николаевна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Физико-технический институт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им.А.Ф.Иоффе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Российской академии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Направленное изменение содержания точечных дефектов в перспективных сцинтилляторах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390 182,00</w:t>
            </w:r>
          </w:p>
        </w:tc>
      </w:tr>
      <w:tr w:rsidR="002F4314" w:rsidRPr="002F4314" w:rsidTr="002F4314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Маргун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Синтез наблюдателей и диагностирование систем в условиях неизвестных возмущений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Информаци-онные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Королёв Николай Александрович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Умная перчатка для технического обслуживания промышленного электрооборудования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Информаци-онные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Левшун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учреждение науки «Санкт-Петербургский Федеральный исследовательский центр Российской академии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Инструмент для оценки устойчивости систем с использованием искусственного интеллекта к атакам отравления данных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Информаци-онные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 Общество с ограниченной ответственностью «ВИДИГАЙД»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Разработка платформы дополненной реальности умного города на основе компьютерного зрения и SLAM-оцифровки культурных пространств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Информаци-онные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Вострых Алексей Владимирович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Графический интерфейс приложения для оценки эффективности визуальной составляющей отечественных программных продуктов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Информаци-онные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381 542,00</w:t>
            </w:r>
          </w:p>
        </w:tc>
      </w:tr>
      <w:tr w:rsidR="002F4314" w:rsidRPr="002F4314" w:rsidTr="002F4314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Самаров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Артемий Андреевич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новых классов жидких органических носителей водорода на основе ароматических эфиров, лактонов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бензоатов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Энергосбере-гающие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Семенов Константин Константинович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Системный цифровой инжиниринг систем эффективной рекуперации электроэнергии для городских электромобилей на основе цифровых двойников тяговых двигателей и математических моделей городского цикла движения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Энергосбере-гающие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бюджетное учреждение «Национальный медицинский исследовательский центр психиатрии и неврологии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В.М.Бехтерева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 Министерства здравоохранения Российской Федерации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Частота развития когнитивных нарушений у больных COVID-19 в общемедицинской сети Санкт-Петербурга на основе данных реальной клинической практики с построением прогностической модели риска.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2F4314" w:rsidRPr="002F4314" w:rsidTr="002F4314">
        <w:trPr>
          <w:trHeight w:val="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Арсентьева Наталья Александровна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бюджетное учреждение науки «Санкт-Петербургский научно-исследовательский институт эпидемиологии и микробиологии имени Пастера»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Поиск иммунологических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биомаркеров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скрытого гепатита 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392 000,00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Федеральное государственное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бюджетное учреждение «Национальный медицинский исследовательский центр психиатрии и неврологии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В.М.Бехтерева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 Министерства здравоохранения Российской Федерации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биомаркеров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умеренных когнитивных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расстройств различного генеза с применением  магнитно-резонансной морфометрии головного мозга для внедрения диагностических решений на основе машинного обучения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Рак Александра Яковлевна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A0A0A"/>
                <w:sz w:val="24"/>
                <w:szCs w:val="24"/>
                <w:shd w:val="clear" w:color="auto" w:fill="FFFFFF"/>
                <w:lang w:eastAsia="ru-RU"/>
              </w:rPr>
              <w:t>Федеральное государственное бюджетное научное учреждение «</w:t>
            </w:r>
            <w:r w:rsidRPr="002F4314">
              <w:rPr>
                <w:sz w:val="24"/>
                <w:szCs w:val="24"/>
                <w:lang w:eastAsia="ru-RU"/>
              </w:rPr>
              <w:t>Институт экспериментальной медицины»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Изучение свойств белка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нуклеокапсида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респираторных вирусов как мишени для их штамм-независимой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детекции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260 000,00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Логунов Лев Сергеевич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Разработка электрохимических сенсоров, полученных методом прямой лазерной металлизации, для биологического применения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387 983,00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Мирошникова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Валентина Вадимовна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Pr="002F4314">
              <w:rPr>
                <w:sz w:val="24"/>
                <w:szCs w:val="24"/>
                <w:lang w:eastAsia="ru-RU"/>
              </w:rPr>
              <w:t xml:space="preserve">Первый Санкт-Петербургский государственный медицинский университет им. академика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панели маркеров для оценки функционала регуляторных Т клеток и его изменения под воздействием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секретома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жировой ткани при ожирении и сахарном диабете 2 типа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Пчелина Софья Николаевна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Pr="002F4314">
              <w:rPr>
                <w:sz w:val="24"/>
                <w:szCs w:val="24"/>
                <w:lang w:eastAsia="ru-RU"/>
              </w:rPr>
              <w:t xml:space="preserve">Первый Санкт-Петербургский государственный медицинский университет им. академика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дифференциальной диагностики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таргетной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терапии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синуклеинопатий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Усенко Татьяна Сергеевна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r w:rsidRPr="002F4314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образования «</w:t>
            </w:r>
            <w:r w:rsidRPr="002F4314">
              <w:rPr>
                <w:sz w:val="24"/>
                <w:szCs w:val="24"/>
                <w:lang w:eastAsia="ru-RU"/>
              </w:rPr>
              <w:t xml:space="preserve">Первый Санкт-Петербургский государственный медицинский университет им. академика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Разработка диагностики болезни Паркинсона на основе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омиксных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Коробова Зоя Романовна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Pr="002F4314">
              <w:rPr>
                <w:sz w:val="24"/>
                <w:szCs w:val="24"/>
                <w:lang w:eastAsia="ru-RU"/>
              </w:rPr>
              <w:t xml:space="preserve">Первый Санкт-Петербургский государственный медицинский университет им. академика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И.П.Павлова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Иммунодиагностика осложнений COVID-19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постковидного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синдрома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376 127,00</w:t>
            </w:r>
          </w:p>
        </w:tc>
      </w:tr>
      <w:tr w:rsidR="002F4314" w:rsidRPr="002F4314" w:rsidTr="002F4314">
        <w:trPr>
          <w:trHeight w:val="1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Голотин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Василий Александрович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A0A0A"/>
                <w:sz w:val="24"/>
                <w:szCs w:val="24"/>
                <w:shd w:val="clear" w:color="auto" w:fill="FFFFFF"/>
                <w:lang w:eastAsia="ru-RU"/>
              </w:rPr>
              <w:t>Федеральное государственное бюджетное научное учреждение «</w:t>
            </w:r>
            <w:r w:rsidRPr="002F4314">
              <w:rPr>
                <w:sz w:val="24"/>
                <w:szCs w:val="24"/>
                <w:lang w:eastAsia="ru-RU"/>
              </w:rPr>
              <w:t>Всероссийский научно-исследовательский институт рыбного хозяйства и океанографии»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Скрининг новых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прокариотических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микроорганизмов для создания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пробиотических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синбиотических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кормовых добавок для объектов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аквакультуры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399 500,00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Лютиков Анатолий Анатольевич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A0A0A"/>
                <w:sz w:val="24"/>
                <w:szCs w:val="24"/>
                <w:shd w:val="clear" w:color="auto" w:fill="FFFFFF"/>
                <w:lang w:eastAsia="ru-RU"/>
              </w:rPr>
              <w:t>Федеральное государственное бюджетное научное учреждение «</w:t>
            </w:r>
            <w:r w:rsidRPr="002F4314">
              <w:rPr>
                <w:sz w:val="24"/>
                <w:szCs w:val="24"/>
                <w:lang w:eastAsia="ru-RU"/>
              </w:rPr>
              <w:t>Всероссийский научно-исследовательский институт рыбного хозяйства и океанографии»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инновационных стартовых кормов для сиговых видов рыб с применением отечественных продуктов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микробиосинтеза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10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Иванов Андрей Владимирович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электрофлотационной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установки для глубокой очистки сточных вод машиностроительных производств от тяжёлых металлов c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поликомпонентным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составом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Экология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природо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-пользование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Черемисина Ольга Владимировна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Физико-химические основы селективности и эффективности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флотореагентов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для оптимизации собирательных смесей во флотации с учетом специфики минерально-сырьевой базы </w:t>
            </w:r>
            <w:r w:rsidRPr="002F4314">
              <w:rPr>
                <w:sz w:val="24"/>
                <w:szCs w:val="24"/>
                <w:lang w:eastAsia="ru-RU"/>
              </w:rPr>
              <w:lastRenderedPageBreak/>
              <w:t>Санкт-Петербурга и региона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lastRenderedPageBreak/>
              <w:t xml:space="preserve">Экология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природо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-пользование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392 999,00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Свойкин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Федор Владимирович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Pr="002F4314">
              <w:rPr>
                <w:sz w:val="24"/>
                <w:szCs w:val="24"/>
                <w:lang w:eastAsia="ru-RU"/>
              </w:rPr>
              <w:t xml:space="preserve">Санкт-Петербургский государственный лесотехнический университет имени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С.М.Кирова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Совершенствование разработки труднодоступных лесных насаждений путем применения канатной трелевки с кареткой, оснащенной подпорными роликами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Экология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природо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-пользование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Смирнова Анастасия Игоревна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Способ получения композиционных реагентов в системе водоподготовки в режиме замкнутого цикла основного процесса  очистки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Экология и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природо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>-пользование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337 685,00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2F4314">
              <w:rPr>
                <w:sz w:val="24"/>
                <w:szCs w:val="24"/>
                <w:lang w:eastAsia="ru-RU"/>
              </w:rPr>
              <w:t>Пшенин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Разработка инспекционного устройства в целях выполнения высокотехнологичного обследования трубопроводов морских терминалов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Технологии искусственного интеллекта и робототехники и системы на их основе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367 854,00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Общество с ограниченной ответственностью «АЦИА Политехник»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Микроэлектронный классификатор газов на основе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конволюционных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нейронных сетей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Технологии искусственного интеллекта и робототехники и системы на их основе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2F4314" w:rsidRPr="002F4314" w:rsidTr="002F431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14" w:rsidRPr="002F4314" w:rsidRDefault="002F4314" w:rsidP="002F431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Базылев Дмитрий Николаевич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  <w:r w:rsidRPr="002F4314">
              <w:rPr>
                <w:sz w:val="24"/>
                <w:szCs w:val="24"/>
                <w:lang w:eastAsia="ru-RU"/>
              </w:rPr>
              <w:t xml:space="preserve">  «Национальный исследовательский университет ИТМО»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 xml:space="preserve">Комплексный синтез </w:t>
            </w:r>
            <w:proofErr w:type="spellStart"/>
            <w:r w:rsidRPr="002F4314">
              <w:rPr>
                <w:sz w:val="24"/>
                <w:szCs w:val="24"/>
                <w:lang w:eastAsia="ru-RU"/>
              </w:rPr>
              <w:t>нейроадаптивной</w:t>
            </w:r>
            <w:proofErr w:type="spellEnd"/>
            <w:r w:rsidRPr="002F4314">
              <w:rPr>
                <w:sz w:val="24"/>
                <w:szCs w:val="24"/>
                <w:lang w:eastAsia="ru-RU"/>
              </w:rPr>
              <w:t xml:space="preserve"> системы управления четвероногим роботом с компенсацией динамики силовых приводов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Технологии искусственного интеллекта и робототехники и системы на их основе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4" w:rsidRPr="002F4314" w:rsidRDefault="002F4314" w:rsidP="002F431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F4314">
              <w:rPr>
                <w:sz w:val="24"/>
                <w:szCs w:val="24"/>
                <w:lang w:eastAsia="ru-RU"/>
              </w:rPr>
              <w:t>378 530,00</w:t>
            </w:r>
          </w:p>
        </w:tc>
      </w:tr>
    </w:tbl>
    <w:p w:rsidR="002F4314" w:rsidRPr="002F4314" w:rsidRDefault="002F4314" w:rsidP="002F43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4314" w:rsidRPr="002F4314" w:rsidRDefault="002F4314" w:rsidP="00FE02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F4314" w:rsidRPr="002F4314" w:rsidSect="00857089">
      <w:headerReference w:type="default" r:id="rId8"/>
      <w:pgSz w:w="16838" w:h="11906" w:orient="landscape"/>
      <w:pgMar w:top="85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58" w:rsidRDefault="00773258" w:rsidP="006C5B1D">
      <w:pPr>
        <w:spacing w:after="0" w:line="240" w:lineRule="auto"/>
      </w:pPr>
      <w:r>
        <w:separator/>
      </w:r>
    </w:p>
  </w:endnote>
  <w:endnote w:type="continuationSeparator" w:id="0">
    <w:p w:rsidR="00773258" w:rsidRDefault="00773258" w:rsidP="006C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58" w:rsidRDefault="00773258" w:rsidP="006C5B1D">
      <w:pPr>
        <w:spacing w:after="0" w:line="240" w:lineRule="auto"/>
      </w:pPr>
      <w:r>
        <w:separator/>
      </w:r>
    </w:p>
  </w:footnote>
  <w:footnote w:type="continuationSeparator" w:id="0">
    <w:p w:rsidR="00773258" w:rsidRDefault="00773258" w:rsidP="006C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89" w:rsidRPr="00857089" w:rsidRDefault="00857089" w:rsidP="00857089">
    <w:pPr>
      <w:pStyle w:val="a9"/>
      <w:spacing w:after="0"/>
      <w:jc w:val="center"/>
      <w:rPr>
        <w:rFonts w:ascii="Times New Roman" w:hAnsi="Times New Roman"/>
        <w:sz w:val="24"/>
        <w:szCs w:val="24"/>
      </w:rPr>
    </w:pPr>
    <w:r w:rsidRPr="00857089">
      <w:rPr>
        <w:rFonts w:ascii="Times New Roman" w:hAnsi="Times New Roman"/>
        <w:sz w:val="24"/>
        <w:szCs w:val="24"/>
      </w:rPr>
      <w:fldChar w:fldCharType="begin"/>
    </w:r>
    <w:r w:rsidRPr="00857089">
      <w:rPr>
        <w:rFonts w:ascii="Times New Roman" w:hAnsi="Times New Roman"/>
        <w:sz w:val="24"/>
        <w:szCs w:val="24"/>
      </w:rPr>
      <w:instrText>PAGE   \* MERGEFORMAT</w:instrText>
    </w:r>
    <w:r w:rsidRPr="00857089">
      <w:rPr>
        <w:rFonts w:ascii="Times New Roman" w:hAnsi="Times New Roman"/>
        <w:sz w:val="24"/>
        <w:szCs w:val="24"/>
      </w:rPr>
      <w:fldChar w:fldCharType="separate"/>
    </w:r>
    <w:r w:rsidR="0097587A">
      <w:rPr>
        <w:rFonts w:ascii="Times New Roman" w:hAnsi="Times New Roman"/>
        <w:noProof/>
        <w:sz w:val="24"/>
        <w:szCs w:val="24"/>
      </w:rPr>
      <w:t>13</w:t>
    </w:r>
    <w:r w:rsidRPr="0085708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1BB4"/>
    <w:multiLevelType w:val="hybridMultilevel"/>
    <w:tmpl w:val="19DC65DC"/>
    <w:lvl w:ilvl="0" w:tplc="B5703D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184"/>
    <w:multiLevelType w:val="hybridMultilevel"/>
    <w:tmpl w:val="00503364"/>
    <w:lvl w:ilvl="0" w:tplc="050022A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32B80"/>
    <w:multiLevelType w:val="hybridMultilevel"/>
    <w:tmpl w:val="02A4A4FE"/>
    <w:lvl w:ilvl="0" w:tplc="B5703D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5B6C18"/>
    <w:multiLevelType w:val="hybridMultilevel"/>
    <w:tmpl w:val="51FA65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A748BB"/>
    <w:multiLevelType w:val="multilevel"/>
    <w:tmpl w:val="0050336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8C3E31"/>
    <w:multiLevelType w:val="hybridMultilevel"/>
    <w:tmpl w:val="53BE226E"/>
    <w:lvl w:ilvl="0" w:tplc="B5703D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63019"/>
    <w:multiLevelType w:val="hybridMultilevel"/>
    <w:tmpl w:val="E85EDB5C"/>
    <w:lvl w:ilvl="0" w:tplc="B5703D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35D6"/>
    <w:multiLevelType w:val="hybridMultilevel"/>
    <w:tmpl w:val="190C5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15356D"/>
    <w:multiLevelType w:val="hybridMultilevel"/>
    <w:tmpl w:val="C9AC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286A73"/>
    <w:multiLevelType w:val="hybridMultilevel"/>
    <w:tmpl w:val="0334360A"/>
    <w:lvl w:ilvl="0" w:tplc="B5703D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E1"/>
    <w:rsid w:val="00002ECC"/>
    <w:rsid w:val="00007BAF"/>
    <w:rsid w:val="000253A7"/>
    <w:rsid w:val="000269C4"/>
    <w:rsid w:val="00035B24"/>
    <w:rsid w:val="00040EA7"/>
    <w:rsid w:val="0004207A"/>
    <w:rsid w:val="0004312C"/>
    <w:rsid w:val="0006796C"/>
    <w:rsid w:val="000776E3"/>
    <w:rsid w:val="00077C64"/>
    <w:rsid w:val="0008383E"/>
    <w:rsid w:val="0008398E"/>
    <w:rsid w:val="000A1709"/>
    <w:rsid w:val="000A19EE"/>
    <w:rsid w:val="000A25AB"/>
    <w:rsid w:val="000A6553"/>
    <w:rsid w:val="000A7CB5"/>
    <w:rsid w:val="000B5038"/>
    <w:rsid w:val="000C007D"/>
    <w:rsid w:val="000C064B"/>
    <w:rsid w:val="000D0667"/>
    <w:rsid w:val="000D6C01"/>
    <w:rsid w:val="000E21EE"/>
    <w:rsid w:val="000E44CB"/>
    <w:rsid w:val="000F0750"/>
    <w:rsid w:val="000F4AFD"/>
    <w:rsid w:val="000F4B1E"/>
    <w:rsid w:val="001054C9"/>
    <w:rsid w:val="00105646"/>
    <w:rsid w:val="00113D7A"/>
    <w:rsid w:val="001147F9"/>
    <w:rsid w:val="00114920"/>
    <w:rsid w:val="00114EA7"/>
    <w:rsid w:val="00120554"/>
    <w:rsid w:val="001360D6"/>
    <w:rsid w:val="00142E30"/>
    <w:rsid w:val="0014741A"/>
    <w:rsid w:val="0016636D"/>
    <w:rsid w:val="00177A5C"/>
    <w:rsid w:val="00177B9C"/>
    <w:rsid w:val="00181861"/>
    <w:rsid w:val="001828AC"/>
    <w:rsid w:val="00183713"/>
    <w:rsid w:val="0019280D"/>
    <w:rsid w:val="0019415F"/>
    <w:rsid w:val="001A04B5"/>
    <w:rsid w:val="001A06FE"/>
    <w:rsid w:val="001A1E5B"/>
    <w:rsid w:val="001A69F3"/>
    <w:rsid w:val="001B0B5A"/>
    <w:rsid w:val="001B5415"/>
    <w:rsid w:val="001D10AA"/>
    <w:rsid w:val="001D5B21"/>
    <w:rsid w:val="001D6A7F"/>
    <w:rsid w:val="001E6D7D"/>
    <w:rsid w:val="001F33DC"/>
    <w:rsid w:val="00201552"/>
    <w:rsid w:val="00201A28"/>
    <w:rsid w:val="00207819"/>
    <w:rsid w:val="00224359"/>
    <w:rsid w:val="0022470A"/>
    <w:rsid w:val="00225D80"/>
    <w:rsid w:val="00227AB8"/>
    <w:rsid w:val="00230D33"/>
    <w:rsid w:val="00234B36"/>
    <w:rsid w:val="00241DE2"/>
    <w:rsid w:val="00242560"/>
    <w:rsid w:val="00243E00"/>
    <w:rsid w:val="002448CF"/>
    <w:rsid w:val="002801D2"/>
    <w:rsid w:val="00284E98"/>
    <w:rsid w:val="00286903"/>
    <w:rsid w:val="00286F7A"/>
    <w:rsid w:val="0029097C"/>
    <w:rsid w:val="00292172"/>
    <w:rsid w:val="002921B1"/>
    <w:rsid w:val="002A0817"/>
    <w:rsid w:val="002A2EBB"/>
    <w:rsid w:val="002C48B1"/>
    <w:rsid w:val="002D31E3"/>
    <w:rsid w:val="002D75DD"/>
    <w:rsid w:val="002F4314"/>
    <w:rsid w:val="00310A9C"/>
    <w:rsid w:val="00321AA0"/>
    <w:rsid w:val="00322D04"/>
    <w:rsid w:val="0033095C"/>
    <w:rsid w:val="003411E3"/>
    <w:rsid w:val="003508D7"/>
    <w:rsid w:val="00360EB7"/>
    <w:rsid w:val="00363BA4"/>
    <w:rsid w:val="00386617"/>
    <w:rsid w:val="003A5B98"/>
    <w:rsid w:val="003C0ACC"/>
    <w:rsid w:val="003D0FC1"/>
    <w:rsid w:val="003D44A3"/>
    <w:rsid w:val="003E0D12"/>
    <w:rsid w:val="003F6D77"/>
    <w:rsid w:val="004063D4"/>
    <w:rsid w:val="0042251F"/>
    <w:rsid w:val="0042633A"/>
    <w:rsid w:val="00426877"/>
    <w:rsid w:val="00437C51"/>
    <w:rsid w:val="00445ADF"/>
    <w:rsid w:val="00447710"/>
    <w:rsid w:val="00447F05"/>
    <w:rsid w:val="00451C26"/>
    <w:rsid w:val="004524B0"/>
    <w:rsid w:val="004534FF"/>
    <w:rsid w:val="004552EE"/>
    <w:rsid w:val="004569C1"/>
    <w:rsid w:val="00461872"/>
    <w:rsid w:val="00463F39"/>
    <w:rsid w:val="00490407"/>
    <w:rsid w:val="00497BF0"/>
    <w:rsid w:val="004A1242"/>
    <w:rsid w:val="004A63A1"/>
    <w:rsid w:val="004B3251"/>
    <w:rsid w:val="004C05A3"/>
    <w:rsid w:val="004E32BB"/>
    <w:rsid w:val="004F39E5"/>
    <w:rsid w:val="004F4598"/>
    <w:rsid w:val="00500A9D"/>
    <w:rsid w:val="00503C0C"/>
    <w:rsid w:val="005065F4"/>
    <w:rsid w:val="0051088E"/>
    <w:rsid w:val="00511A82"/>
    <w:rsid w:val="00513846"/>
    <w:rsid w:val="005148E1"/>
    <w:rsid w:val="005220BA"/>
    <w:rsid w:val="00526C25"/>
    <w:rsid w:val="00531223"/>
    <w:rsid w:val="0054090B"/>
    <w:rsid w:val="00550DD2"/>
    <w:rsid w:val="005527B4"/>
    <w:rsid w:val="00565699"/>
    <w:rsid w:val="00567405"/>
    <w:rsid w:val="00570CD1"/>
    <w:rsid w:val="00585645"/>
    <w:rsid w:val="00590388"/>
    <w:rsid w:val="00591D46"/>
    <w:rsid w:val="00593A5A"/>
    <w:rsid w:val="00596C5D"/>
    <w:rsid w:val="005A2B0C"/>
    <w:rsid w:val="005A7927"/>
    <w:rsid w:val="005B1175"/>
    <w:rsid w:val="005B1834"/>
    <w:rsid w:val="005B3AB1"/>
    <w:rsid w:val="005B61FF"/>
    <w:rsid w:val="005C7775"/>
    <w:rsid w:val="005D2C92"/>
    <w:rsid w:val="005D79D1"/>
    <w:rsid w:val="005E74EF"/>
    <w:rsid w:val="005F41EF"/>
    <w:rsid w:val="00601B6D"/>
    <w:rsid w:val="00617379"/>
    <w:rsid w:val="00620925"/>
    <w:rsid w:val="006303AC"/>
    <w:rsid w:val="0063051D"/>
    <w:rsid w:val="006417C1"/>
    <w:rsid w:val="006435F8"/>
    <w:rsid w:val="0065298D"/>
    <w:rsid w:val="0065748F"/>
    <w:rsid w:val="00662455"/>
    <w:rsid w:val="006641DF"/>
    <w:rsid w:val="006865C5"/>
    <w:rsid w:val="00695B13"/>
    <w:rsid w:val="006B34BE"/>
    <w:rsid w:val="006C5B1D"/>
    <w:rsid w:val="006E38A3"/>
    <w:rsid w:val="006E66D2"/>
    <w:rsid w:val="006F3676"/>
    <w:rsid w:val="006F4DF8"/>
    <w:rsid w:val="00702DB8"/>
    <w:rsid w:val="00704C3A"/>
    <w:rsid w:val="00706A10"/>
    <w:rsid w:val="00712101"/>
    <w:rsid w:val="00724CBE"/>
    <w:rsid w:val="00732FCF"/>
    <w:rsid w:val="00742C81"/>
    <w:rsid w:val="00747FAF"/>
    <w:rsid w:val="00756BA8"/>
    <w:rsid w:val="00760871"/>
    <w:rsid w:val="00764AAE"/>
    <w:rsid w:val="00773258"/>
    <w:rsid w:val="00774452"/>
    <w:rsid w:val="00777469"/>
    <w:rsid w:val="007818E4"/>
    <w:rsid w:val="0078270D"/>
    <w:rsid w:val="00783589"/>
    <w:rsid w:val="007924D4"/>
    <w:rsid w:val="0079501A"/>
    <w:rsid w:val="007C5E3B"/>
    <w:rsid w:val="007C77EA"/>
    <w:rsid w:val="007D34FC"/>
    <w:rsid w:val="007E01BF"/>
    <w:rsid w:val="007E5C2B"/>
    <w:rsid w:val="007F2036"/>
    <w:rsid w:val="007F3E0F"/>
    <w:rsid w:val="007F566C"/>
    <w:rsid w:val="007F7377"/>
    <w:rsid w:val="007F7A61"/>
    <w:rsid w:val="0082465C"/>
    <w:rsid w:val="00824CD6"/>
    <w:rsid w:val="0082585D"/>
    <w:rsid w:val="00826885"/>
    <w:rsid w:val="00830692"/>
    <w:rsid w:val="00841EC7"/>
    <w:rsid w:val="00852A0D"/>
    <w:rsid w:val="00856928"/>
    <w:rsid w:val="00857089"/>
    <w:rsid w:val="00861D5B"/>
    <w:rsid w:val="00871398"/>
    <w:rsid w:val="00877427"/>
    <w:rsid w:val="00881148"/>
    <w:rsid w:val="00882A8D"/>
    <w:rsid w:val="008A2C98"/>
    <w:rsid w:val="008A6F91"/>
    <w:rsid w:val="008C0F79"/>
    <w:rsid w:val="008C4A80"/>
    <w:rsid w:val="008C64BE"/>
    <w:rsid w:val="008D3B5C"/>
    <w:rsid w:val="008D7D19"/>
    <w:rsid w:val="008E5E9B"/>
    <w:rsid w:val="008E65CC"/>
    <w:rsid w:val="008E775F"/>
    <w:rsid w:val="008F53DD"/>
    <w:rsid w:val="00901002"/>
    <w:rsid w:val="0092037E"/>
    <w:rsid w:val="009234F7"/>
    <w:rsid w:val="00923920"/>
    <w:rsid w:val="00934FE3"/>
    <w:rsid w:val="00935A6F"/>
    <w:rsid w:val="009409F2"/>
    <w:rsid w:val="009465AC"/>
    <w:rsid w:val="009500B6"/>
    <w:rsid w:val="0096514F"/>
    <w:rsid w:val="00971D48"/>
    <w:rsid w:val="0097587A"/>
    <w:rsid w:val="00976DA3"/>
    <w:rsid w:val="00982EA1"/>
    <w:rsid w:val="0098698C"/>
    <w:rsid w:val="00996DBC"/>
    <w:rsid w:val="00996FE7"/>
    <w:rsid w:val="00997785"/>
    <w:rsid w:val="009A7C64"/>
    <w:rsid w:val="009A7D91"/>
    <w:rsid w:val="009B7C33"/>
    <w:rsid w:val="009C21EC"/>
    <w:rsid w:val="009C66D4"/>
    <w:rsid w:val="009C7D8A"/>
    <w:rsid w:val="009E33F2"/>
    <w:rsid w:val="009E615A"/>
    <w:rsid w:val="009E7F3C"/>
    <w:rsid w:val="009F2100"/>
    <w:rsid w:val="009F32D4"/>
    <w:rsid w:val="009F5718"/>
    <w:rsid w:val="009F728D"/>
    <w:rsid w:val="00A101D8"/>
    <w:rsid w:val="00A12D15"/>
    <w:rsid w:val="00A15276"/>
    <w:rsid w:val="00A24136"/>
    <w:rsid w:val="00A3653A"/>
    <w:rsid w:val="00A40E4C"/>
    <w:rsid w:val="00A43329"/>
    <w:rsid w:val="00A5655B"/>
    <w:rsid w:val="00A6204C"/>
    <w:rsid w:val="00A66448"/>
    <w:rsid w:val="00A676A0"/>
    <w:rsid w:val="00A733F0"/>
    <w:rsid w:val="00A7459E"/>
    <w:rsid w:val="00A7661D"/>
    <w:rsid w:val="00A84CBB"/>
    <w:rsid w:val="00A9289B"/>
    <w:rsid w:val="00A93AA7"/>
    <w:rsid w:val="00AA30F5"/>
    <w:rsid w:val="00AB0B94"/>
    <w:rsid w:val="00AC5218"/>
    <w:rsid w:val="00AC58CD"/>
    <w:rsid w:val="00AD15E3"/>
    <w:rsid w:val="00AE415F"/>
    <w:rsid w:val="00AF005D"/>
    <w:rsid w:val="00AF271F"/>
    <w:rsid w:val="00B003F4"/>
    <w:rsid w:val="00B024BA"/>
    <w:rsid w:val="00B065FE"/>
    <w:rsid w:val="00B16AA4"/>
    <w:rsid w:val="00B173C0"/>
    <w:rsid w:val="00B278E0"/>
    <w:rsid w:val="00B34802"/>
    <w:rsid w:val="00B361D3"/>
    <w:rsid w:val="00B375E1"/>
    <w:rsid w:val="00B44749"/>
    <w:rsid w:val="00B4688D"/>
    <w:rsid w:val="00B514DD"/>
    <w:rsid w:val="00B526F7"/>
    <w:rsid w:val="00B54DDA"/>
    <w:rsid w:val="00B551FD"/>
    <w:rsid w:val="00B6029B"/>
    <w:rsid w:val="00B6452A"/>
    <w:rsid w:val="00B65CF0"/>
    <w:rsid w:val="00B7005D"/>
    <w:rsid w:val="00B72349"/>
    <w:rsid w:val="00B85FD8"/>
    <w:rsid w:val="00B90473"/>
    <w:rsid w:val="00BA3437"/>
    <w:rsid w:val="00BA3A98"/>
    <w:rsid w:val="00BA3E6F"/>
    <w:rsid w:val="00BA44AE"/>
    <w:rsid w:val="00BA71AF"/>
    <w:rsid w:val="00BB48D1"/>
    <w:rsid w:val="00BD4101"/>
    <w:rsid w:val="00BD6E38"/>
    <w:rsid w:val="00BF03A8"/>
    <w:rsid w:val="00BF71B5"/>
    <w:rsid w:val="00C06E8E"/>
    <w:rsid w:val="00C205C5"/>
    <w:rsid w:val="00C25655"/>
    <w:rsid w:val="00C31C9B"/>
    <w:rsid w:val="00C32749"/>
    <w:rsid w:val="00C3481C"/>
    <w:rsid w:val="00C42C0C"/>
    <w:rsid w:val="00C4571E"/>
    <w:rsid w:val="00C50870"/>
    <w:rsid w:val="00C60391"/>
    <w:rsid w:val="00C612DC"/>
    <w:rsid w:val="00C66237"/>
    <w:rsid w:val="00C67C5E"/>
    <w:rsid w:val="00C7146A"/>
    <w:rsid w:val="00C72B30"/>
    <w:rsid w:val="00C74222"/>
    <w:rsid w:val="00C77063"/>
    <w:rsid w:val="00C82FFA"/>
    <w:rsid w:val="00C851E9"/>
    <w:rsid w:val="00C87B69"/>
    <w:rsid w:val="00CA06D0"/>
    <w:rsid w:val="00CA4414"/>
    <w:rsid w:val="00CB2BFE"/>
    <w:rsid w:val="00CB4B83"/>
    <w:rsid w:val="00CC787C"/>
    <w:rsid w:val="00CD2511"/>
    <w:rsid w:val="00CE4284"/>
    <w:rsid w:val="00CE4B5C"/>
    <w:rsid w:val="00CF06A3"/>
    <w:rsid w:val="00CF0885"/>
    <w:rsid w:val="00CF7A4D"/>
    <w:rsid w:val="00D03CB0"/>
    <w:rsid w:val="00D12D80"/>
    <w:rsid w:val="00D14B30"/>
    <w:rsid w:val="00D14CBF"/>
    <w:rsid w:val="00D212FF"/>
    <w:rsid w:val="00D34EE4"/>
    <w:rsid w:val="00D36E0B"/>
    <w:rsid w:val="00D53D88"/>
    <w:rsid w:val="00D65C32"/>
    <w:rsid w:val="00D750CA"/>
    <w:rsid w:val="00D7556D"/>
    <w:rsid w:val="00D804BB"/>
    <w:rsid w:val="00D8595E"/>
    <w:rsid w:val="00D866E4"/>
    <w:rsid w:val="00D97EE8"/>
    <w:rsid w:val="00DB0A78"/>
    <w:rsid w:val="00DB2048"/>
    <w:rsid w:val="00DC2E71"/>
    <w:rsid w:val="00DC457C"/>
    <w:rsid w:val="00DC4F98"/>
    <w:rsid w:val="00DC61D2"/>
    <w:rsid w:val="00DD0950"/>
    <w:rsid w:val="00DD2BFC"/>
    <w:rsid w:val="00DD2D72"/>
    <w:rsid w:val="00DD3B9D"/>
    <w:rsid w:val="00DD7483"/>
    <w:rsid w:val="00DE1455"/>
    <w:rsid w:val="00DE3D94"/>
    <w:rsid w:val="00DF5C2F"/>
    <w:rsid w:val="00E05D9D"/>
    <w:rsid w:val="00E10E86"/>
    <w:rsid w:val="00E2046D"/>
    <w:rsid w:val="00E21048"/>
    <w:rsid w:val="00E27D1F"/>
    <w:rsid w:val="00E33B80"/>
    <w:rsid w:val="00E4210D"/>
    <w:rsid w:val="00E443E8"/>
    <w:rsid w:val="00E47059"/>
    <w:rsid w:val="00E64161"/>
    <w:rsid w:val="00E6596E"/>
    <w:rsid w:val="00E663B6"/>
    <w:rsid w:val="00E757B2"/>
    <w:rsid w:val="00E81BA1"/>
    <w:rsid w:val="00E835ED"/>
    <w:rsid w:val="00E84AAF"/>
    <w:rsid w:val="00E9137E"/>
    <w:rsid w:val="00E913B5"/>
    <w:rsid w:val="00E93F6C"/>
    <w:rsid w:val="00E94571"/>
    <w:rsid w:val="00EB09FF"/>
    <w:rsid w:val="00EB4E91"/>
    <w:rsid w:val="00EC1EFF"/>
    <w:rsid w:val="00EC583A"/>
    <w:rsid w:val="00ED576A"/>
    <w:rsid w:val="00ED6997"/>
    <w:rsid w:val="00ED7025"/>
    <w:rsid w:val="00EF60CC"/>
    <w:rsid w:val="00F0201C"/>
    <w:rsid w:val="00F0626A"/>
    <w:rsid w:val="00F06F2B"/>
    <w:rsid w:val="00F16CF3"/>
    <w:rsid w:val="00F35651"/>
    <w:rsid w:val="00F41C2F"/>
    <w:rsid w:val="00F44FA4"/>
    <w:rsid w:val="00F454A7"/>
    <w:rsid w:val="00F64286"/>
    <w:rsid w:val="00F67E5D"/>
    <w:rsid w:val="00F73AAA"/>
    <w:rsid w:val="00F76078"/>
    <w:rsid w:val="00F86AA8"/>
    <w:rsid w:val="00F93AFF"/>
    <w:rsid w:val="00F95CA9"/>
    <w:rsid w:val="00FA381A"/>
    <w:rsid w:val="00FA7F0D"/>
    <w:rsid w:val="00FB1541"/>
    <w:rsid w:val="00FB4730"/>
    <w:rsid w:val="00FB5533"/>
    <w:rsid w:val="00FC1F49"/>
    <w:rsid w:val="00FC55D7"/>
    <w:rsid w:val="00FD7BE4"/>
    <w:rsid w:val="00FE02D7"/>
    <w:rsid w:val="00FE0CDD"/>
    <w:rsid w:val="00FE4B1D"/>
    <w:rsid w:val="00FE51D3"/>
    <w:rsid w:val="00FF0D92"/>
    <w:rsid w:val="00FF42A9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74E8333"/>
  <w15:chartTrackingRefBased/>
  <w15:docId w15:val="{52AB890C-5E42-4CF9-9067-04AC398C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3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34FE3"/>
    <w:pPr>
      <w:ind w:left="720"/>
      <w:contextualSpacing/>
    </w:pPr>
  </w:style>
  <w:style w:type="paragraph" w:customStyle="1" w:styleId="a5">
    <w:name w:val="Знак"/>
    <w:basedOn w:val="a"/>
    <w:uiPriority w:val="99"/>
    <w:rsid w:val="00F06F2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styleId="a6">
    <w:name w:val="Strong"/>
    <w:uiPriority w:val="22"/>
    <w:qFormat/>
    <w:locked/>
    <w:rsid w:val="00E81BA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7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70CD1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6C5B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C5B1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C5B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C5B1D"/>
    <w:rPr>
      <w:sz w:val="22"/>
      <w:szCs w:val="22"/>
      <w:lang w:eastAsia="en-US"/>
    </w:rPr>
  </w:style>
  <w:style w:type="character" w:styleId="ad">
    <w:name w:val="Hyperlink"/>
    <w:uiPriority w:val="99"/>
    <w:semiHidden/>
    <w:unhideWhenUsed/>
    <w:rsid w:val="00590388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99"/>
    <w:rsid w:val="002F431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8F33-6444-4646-B3AF-46CD3EEB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2205</Words>
  <Characters>19856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Ухватова</dc:creator>
  <cp:keywords/>
  <cp:lastModifiedBy>Константин Игоревич Попов</cp:lastModifiedBy>
  <cp:revision>2</cp:revision>
  <cp:lastPrinted>2024-12-25T15:38:00Z</cp:lastPrinted>
  <dcterms:created xsi:type="dcterms:W3CDTF">2025-12-24T06:48:00Z</dcterms:created>
  <dcterms:modified xsi:type="dcterms:W3CDTF">2025-12-24T06:48:00Z</dcterms:modified>
</cp:coreProperties>
</file>